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media/image1.jpeg" ContentType="image/jpeg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hanging="0"/>
        <w:jc w:val="center"/>
        <w:rPr>
          <w:color w:val="000000"/>
        </w:rPr>
      </w:pPr>
      <w:r>
        <w:rPr>
          <w:color w:val="000000"/>
        </w:rPr>
        <w:t xml:space="preserve">                                    </w:t>
      </w:r>
      <w:r>
        <w:rPr>
          <w:color w:val="000000"/>
        </w:rPr>
        <w:drawing>
          <wp:inline distT="0" distB="0" distL="0" distR="0">
            <wp:extent cx="438150" cy="685800"/>
            <wp:effectExtent l="0" t="0" r="0" b="0"/>
            <wp:docPr id="1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Arial"/>
          <w:color w:val="000000"/>
          <w:szCs w:val="26"/>
          <w:lang w:val="ru-RU" w:eastAsia="ru-RU" w:bidi="ar-SA"/>
        </w:rPr>
        <w:t xml:space="preserve">                                    </w:t>
      </w:r>
    </w:p>
    <w:p>
      <w:pPr>
        <w:pStyle w:val="Normal"/>
        <w:ind w:hanging="0"/>
        <w:jc w:val="center"/>
        <w:rPr>
          <w:rFonts w:cs="Arial"/>
          <w:b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color w:val="000000"/>
          <w:spacing w:val="30"/>
          <w:sz w:val="32"/>
          <w:szCs w:val="32"/>
          <w:lang w:val="ru-RU"/>
        </w:rPr>
        <w:t xml:space="preserve">Администрация </w:t>
        <w:br/>
        <w:t>Уватского муниципального района</w:t>
      </w:r>
    </w:p>
    <w:p>
      <w:pPr>
        <w:pStyle w:val="Normal"/>
        <w:spacing w:before="240" w:after="0"/>
        <w:ind w:hanging="0"/>
        <w:jc w:val="center"/>
        <w:rPr>
          <w:rFonts w:cs="Arial"/>
          <w:b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color w:val="000000"/>
          <w:spacing w:val="30"/>
          <w:sz w:val="36"/>
          <w:szCs w:val="36"/>
          <w:lang w:val="ru-RU"/>
        </w:rPr>
        <w:t>Постановление</w:t>
      </w:r>
    </w:p>
    <w:p>
      <w:pPr>
        <w:pStyle w:val="Normal"/>
        <w:rPr>
          <w:rFonts w:cs="Arial"/>
          <w:b/>
          <w:b/>
          <w:caps/>
          <w:color w:val="000000"/>
          <w:spacing w:val="30"/>
          <w:sz w:val="32"/>
          <w:szCs w:val="36"/>
          <w:lang w:val="ru-RU"/>
        </w:rPr>
      </w:pPr>
      <w:r>
        <w:rPr>
          <w:rFonts w:cs="Arial"/>
          <w:b/>
          <w:caps/>
          <w:color w:val="000000"/>
          <w:spacing w:val="30"/>
          <w:sz w:val="32"/>
          <w:szCs w:val="36"/>
          <w:lang w:val="ru-RU"/>
        </w:rPr>
      </w:r>
    </w:p>
    <w:p>
      <w:pPr>
        <w:pStyle w:val="Normal"/>
        <w:tabs>
          <w:tab w:val="center" w:pos="4820" w:leader="none"/>
          <w:tab w:val="right" w:pos="9638" w:leader="none"/>
        </w:tabs>
        <w:ind w:hanging="0"/>
        <w:rPr>
          <w:lang w:val="ru-RU"/>
        </w:rPr>
      </w:pPr>
      <w:r>
        <w:rPr>
          <w:color w:val="000000"/>
          <w:lang w:val="ru-RU"/>
        </w:rPr>
        <w:t>00 сентября 2023 г.</w:t>
      </w:r>
      <w:r>
        <w:rPr>
          <w:color w:val="000000"/>
          <w:lang w:val="ru-RU"/>
        </w:rPr>
        <w:tab/>
        <w:t>с. Уват</w:t>
        <w:tab/>
      </w:r>
      <w:r>
        <w:rPr>
          <w:color w:val="000000"/>
          <w:lang w:val="ru-RU"/>
        </w:rPr>
        <w:t>№ 000</w:t>
      </w:r>
    </w:p>
    <w:p>
      <w:pPr>
        <w:pStyle w:val="Normal"/>
        <w:spacing w:lineRule="auto" w:line="276"/>
        <w:rPr>
          <w:color w:val="000000"/>
          <w:lang w:val="ru-RU"/>
        </w:rPr>
      </w:pPr>
      <w:r>
        <w:rPr>
          <w:color w:val="000000"/>
          <w:lang w:val="ru-RU"/>
        </w:rPr>
      </w:r>
    </w:p>
    <w:p>
      <w:pPr>
        <w:pStyle w:val="Normal"/>
        <w:spacing w:lineRule="auto" w:line="276"/>
        <w:ind w:right="-1" w:hanging="0"/>
        <w:jc w:val="center"/>
        <w:rPr>
          <w:color w:val="000000"/>
          <w:lang w:val="ru-RU"/>
        </w:rPr>
      </w:pPr>
      <w:r>
        <w:rPr>
          <w:color w:val="000000"/>
          <w:lang w:val="ru-RU"/>
        </w:rPr>
      </w:r>
    </w:p>
    <w:p>
      <w:pPr>
        <w:pStyle w:val="Normal"/>
        <w:spacing w:lineRule="auto" w:line="360"/>
        <w:ind w:right="-1" w:hanging="0"/>
        <w:jc w:val="center"/>
        <w:rPr>
          <w:lang w:val="ru-RU"/>
        </w:rPr>
      </w:pPr>
      <w:bookmarkStart w:id="0" w:name="__DdeLink__2678_111378023"/>
      <w:bookmarkStart w:id="1" w:name="__DdeLink__117811_1921735118"/>
      <w:bookmarkEnd w:id="0"/>
      <w:bookmarkEnd w:id="1"/>
      <w:r>
        <w:rPr>
          <w:color w:val="000000"/>
          <w:lang w:val="ru-RU"/>
        </w:rPr>
        <w:t>О внесении изменений в постановление администрации Уватского муниципального района от 30.03.2017 № 54 «О составе Комиссии по делам несовершеннолетних и защите их прав Уватского муниципального района»</w:t>
      </w:r>
    </w:p>
    <w:p>
      <w:pPr>
        <w:pStyle w:val="Normal"/>
        <w:spacing w:lineRule="auto" w:line="360"/>
        <w:rPr>
          <w:color w:val="000000"/>
          <w:lang w:val="ru-RU"/>
        </w:rPr>
      </w:pPr>
      <w:r>
        <w:rPr>
          <w:color w:val="000000"/>
          <w:lang w:val="ru-RU"/>
        </w:rPr>
      </w:r>
    </w:p>
    <w:p>
      <w:pPr>
        <w:pStyle w:val="Normal"/>
        <w:spacing w:lineRule="auto" w:line="360"/>
        <w:ind w:firstLine="680"/>
        <w:rPr>
          <w:lang w:val="ru-RU"/>
        </w:rPr>
      </w:pPr>
      <w:r>
        <w:rPr>
          <w:color w:val="000000"/>
          <w:lang w:val="ru-RU"/>
        </w:rPr>
        <w:t xml:space="preserve">В соответствии с Федеральным законом от 24.06.1999 № 120-ФЗ «Об основах системы профилактики безнадзорности и правонарушений несовершеннолетних», постановлением Правительства Российской Федерации от 06.11.2013 № 995 «Об утверждении Примерного положения о комиссиях по делам несовершеннолетних и защите их прав», Законом Тюменской области от 06.10.2000 № 205 «О системе профилактики безнадзорности и правонарушений несовершеннолетних и защите их прав в Тюменской области», постановлением администрации Уватского муниципального района от 03.09.2015 № 143 «О Комиссии по делам несовершеннолетних и защите их прав Уватского муниципального района», </w:t>
      </w:r>
      <w:r>
        <w:rPr>
          <w:rFonts w:eastAsia="Arial" w:cs="Arial"/>
          <w:color w:val="000000"/>
          <w:szCs w:val="26"/>
          <w:lang w:val="ru-RU"/>
        </w:rPr>
        <w:t>Уставом Уватского муниципального района Тюменской области</w:t>
      </w:r>
      <w:r>
        <w:rPr>
          <w:color w:val="000000"/>
          <w:lang w:val="ru-RU"/>
        </w:rPr>
        <w:t>:</w:t>
      </w:r>
    </w:p>
    <w:p>
      <w:pPr>
        <w:pStyle w:val="Normal"/>
        <w:spacing w:lineRule="auto" w:line="360"/>
        <w:ind w:firstLine="624"/>
        <w:rPr>
          <w:lang w:val="ru-RU"/>
        </w:rPr>
      </w:pPr>
      <w:r>
        <w:rPr>
          <w:color w:val="000000"/>
          <w:lang w:val="ru-RU"/>
        </w:rPr>
        <w:t xml:space="preserve">1. </w:t>
      </w:r>
      <w:r>
        <w:rPr>
          <w:color w:val="000000"/>
          <w:szCs w:val="26"/>
          <w:highlight w:val="white"/>
          <w:lang w:val="ru-RU"/>
        </w:rPr>
        <w:t xml:space="preserve">Внести в постановление администрации Уватского муниципального района от </w:t>
      </w:r>
      <w:r>
        <w:rPr>
          <w:color w:val="000000"/>
          <w:szCs w:val="26"/>
          <w:lang w:val="ru-RU"/>
        </w:rPr>
        <w:t>30.03.2017 № 54 «О составе Комиссии по делам несовершеннолетних и защите их прав Уватского муниципального района» (в редакции от 14.05.2019 №95, от 26.11.2019 №227, от 03.11.2020 №312, от 22.06.2021 №122, 30.11.2021 №225,</w:t>
      </w:r>
      <w:r>
        <w:rPr>
          <w:color w:val="000000"/>
          <w:szCs w:val="26"/>
          <w:lang w:val="ru-RU"/>
        </w:rPr>
        <w:t xml:space="preserve"> 18.10.2022 №217, </w:t>
      </w:r>
      <w:r>
        <w:rPr>
          <w:color w:val="000000"/>
          <w:szCs w:val="26"/>
          <w:lang w:val="ru-RU"/>
        </w:rPr>
        <w:t>28.02.2023 №065</w:t>
      </w:r>
      <w:r>
        <w:rPr>
          <w:color w:val="000000"/>
          <w:szCs w:val="26"/>
          <w:lang w:val="ru-RU"/>
        </w:rPr>
        <w:t xml:space="preserve">) </w:t>
      </w:r>
      <w:r>
        <w:rPr>
          <w:color w:val="000000"/>
          <w:szCs w:val="26"/>
          <w:highlight w:val="white"/>
          <w:lang w:val="ru-RU"/>
        </w:rPr>
        <w:t>(далее по тексту – Постановление) следующие изменения:</w:t>
      </w:r>
    </w:p>
    <w:p>
      <w:pPr>
        <w:pStyle w:val="Normal"/>
        <w:spacing w:lineRule="auto" w:line="360"/>
        <w:ind w:firstLine="624"/>
        <w:rPr>
          <w:lang w:val="ru-RU"/>
        </w:rPr>
      </w:pPr>
      <w:r>
        <w:rPr>
          <w:color w:val="000000"/>
          <w:szCs w:val="26"/>
          <w:highlight w:val="white"/>
          <w:lang w:val="ru-RU"/>
        </w:rPr>
        <w:t xml:space="preserve">а) </w:t>
      </w:r>
      <w:r>
        <w:rPr>
          <w:color w:val="000000"/>
          <w:lang w:val="ru-RU"/>
        </w:rPr>
        <w:t>приложение к п</w:t>
      </w:r>
      <w:r>
        <w:rPr>
          <w:rFonts w:cs="Arial"/>
          <w:color w:val="000000"/>
          <w:szCs w:val="26"/>
          <w:highlight w:val="white"/>
          <w:lang w:val="ru-RU"/>
        </w:rPr>
        <w:t>остановлению изложить в редакции согласно приложению к настоящему постановлению.</w:t>
      </w:r>
    </w:p>
    <w:p>
      <w:pPr>
        <w:pStyle w:val="Normal"/>
        <w:spacing w:lineRule="auto" w:line="360"/>
        <w:ind w:firstLine="624"/>
        <w:rPr>
          <w:lang w:val="ru-RU"/>
        </w:rPr>
      </w:pPr>
      <w:r>
        <w:rPr>
          <w:rFonts w:cs="Arial"/>
          <w:color w:val="000000"/>
          <w:szCs w:val="26"/>
          <w:highlight w:val="white"/>
          <w:lang w:val="ru-RU"/>
        </w:rPr>
        <w:t>б) пункт 5 Постановления изложить в следующей редакции:</w:t>
      </w:r>
    </w:p>
    <w:p>
      <w:pPr>
        <w:pStyle w:val="Normal"/>
        <w:spacing w:lineRule="auto" w:line="360"/>
        <w:ind w:firstLine="624"/>
        <w:rPr>
          <w:lang w:val="ru-RU"/>
        </w:rPr>
      </w:pPr>
      <w:r>
        <w:rPr>
          <w:rFonts w:cs="Arial"/>
          <w:color w:val="000000"/>
          <w:szCs w:val="26"/>
          <w:highlight w:val="white"/>
          <w:lang w:val="ru-RU"/>
        </w:rPr>
        <w:t xml:space="preserve">«5. Контроль за исполнением настоящего постановления возложить на   заместителя Главы администрации Уватского муниципального района, начальника Управления по социальным вопросам.». </w:t>
      </w:r>
    </w:p>
    <w:p>
      <w:pPr>
        <w:pStyle w:val="12"/>
        <w:spacing w:lineRule="auto" w:line="360" w:before="0" w:after="0"/>
        <w:ind w:left="57" w:firstLine="624"/>
        <w:rPr>
          <w:highlight w:val="white"/>
          <w:lang w:val="ru-RU"/>
        </w:rPr>
      </w:pPr>
      <w:r>
        <w:rPr>
          <w:color w:val="000000"/>
          <w:highlight w:val="white"/>
          <w:lang w:val="ru-RU"/>
        </w:rPr>
        <w:t>2. Сектору делопроизводства, документационного обеспечения и контроля Аппарата Главы администрации Уватского муниципального района  (А.Ю. Васильева) настоящее постановление:</w:t>
      </w:r>
    </w:p>
    <w:p>
      <w:pPr>
        <w:pStyle w:val="12"/>
        <w:spacing w:lineRule="auto" w:line="360" w:before="0" w:after="0"/>
        <w:ind w:firstLine="567"/>
        <w:rPr>
          <w:highlight w:val="white"/>
          <w:lang w:val="ru-RU"/>
        </w:rPr>
      </w:pPr>
      <w:r>
        <w:rPr>
          <w:color w:val="000000"/>
          <w:highlight w:val="white"/>
          <w:lang w:val="ru-RU"/>
        </w:rPr>
        <w:t>а) обнародовать путем размещения на информационных стендах,   установленных администрацией Уватского муниципального района;</w:t>
      </w:r>
    </w:p>
    <w:p>
      <w:pPr>
        <w:pStyle w:val="12"/>
        <w:spacing w:lineRule="auto" w:line="360" w:before="0" w:after="0"/>
        <w:ind w:firstLine="567"/>
        <w:rPr>
          <w:szCs w:val="26"/>
          <w:lang w:val="ru-RU"/>
        </w:rPr>
      </w:pPr>
      <w:r>
        <w:rPr>
          <w:color w:val="000000"/>
          <w:szCs w:val="26"/>
          <w:highlight w:val="white"/>
          <w:lang w:val="ru-RU"/>
        </w:rPr>
        <w:t xml:space="preserve">б) </w:t>
      </w:r>
      <w:r>
        <w:rPr>
          <w:color w:val="000000"/>
          <w:szCs w:val="26"/>
          <w:highlight w:val="white"/>
          <w:lang w:val="ru-RU"/>
        </w:rPr>
        <w:t>направить для размещения на сайте Уватского муниципального района в сети «Интернет».</w:t>
      </w:r>
    </w:p>
    <w:p>
      <w:pPr>
        <w:pStyle w:val="12"/>
        <w:spacing w:lineRule="auto" w:line="360" w:before="0" w:after="0"/>
        <w:ind w:firstLine="567"/>
        <w:rPr>
          <w:highlight w:val="white"/>
          <w:lang w:val="ru-RU"/>
        </w:rPr>
      </w:pPr>
      <w:r>
        <w:rPr>
          <w:color w:val="000000"/>
          <w:lang w:val="ru-RU"/>
        </w:rPr>
        <w:t xml:space="preserve">3.  </w:t>
      </w:r>
      <w:r>
        <w:rPr>
          <w:rFonts w:cs="Arial"/>
          <w:color w:val="000000"/>
          <w:szCs w:val="26"/>
          <w:highlight w:val="white"/>
          <w:lang w:val="ru-RU"/>
        </w:rPr>
        <w:t>Настоящее постановление вступает в силу со дня его обнародования.</w:t>
      </w:r>
    </w:p>
    <w:p>
      <w:pPr>
        <w:pStyle w:val="Normal"/>
        <w:spacing w:lineRule="auto" w:line="360"/>
        <w:ind w:firstLine="624"/>
        <w:rPr>
          <w:lang w:val="ru-RU"/>
        </w:rPr>
      </w:pPr>
      <w:r>
        <w:rPr>
          <w:color w:val="000000"/>
          <w:highlight w:val="white"/>
          <w:lang w:val="ru-RU"/>
        </w:rPr>
        <w:t xml:space="preserve">4. </w:t>
      </w:r>
      <w:bookmarkStart w:id="2" w:name="__DdeLink__117360_999243039"/>
      <w:r>
        <w:rPr>
          <w:color w:val="000000"/>
          <w:highlight w:val="white"/>
          <w:lang w:val="ru-RU"/>
        </w:rPr>
        <w:t xml:space="preserve">Контроль за исполнением настоящего постановления возложить на   </w:t>
      </w:r>
      <w:bookmarkEnd w:id="2"/>
      <w:r>
        <w:rPr>
          <w:rFonts w:cs="Arial"/>
          <w:color w:val="000000"/>
          <w:szCs w:val="26"/>
          <w:highlight w:val="white"/>
          <w:lang w:val="ru-RU"/>
        </w:rPr>
        <w:t>заместителя Главы администрации Уватского муниципального района, начальника Управления по социальным вопросам</w:t>
      </w:r>
      <w:bookmarkStart w:id="3" w:name="_GoBack"/>
      <w:bookmarkEnd w:id="3"/>
      <w:r>
        <w:rPr>
          <w:rFonts w:cs="Arial"/>
          <w:color w:val="000000"/>
          <w:szCs w:val="26"/>
          <w:highlight w:val="white"/>
          <w:lang w:val="ru-RU"/>
        </w:rPr>
        <w:t>.</w:t>
      </w:r>
    </w:p>
    <w:p>
      <w:pPr>
        <w:pStyle w:val="12"/>
        <w:spacing w:lineRule="auto" w:line="276"/>
        <w:ind w:hanging="0"/>
        <w:rPr>
          <w:color w:val="000000"/>
          <w:szCs w:val="26"/>
          <w:lang w:val="ru-RU"/>
        </w:rPr>
      </w:pPr>
      <w:r>
        <w:rPr>
          <w:color w:val="000000"/>
          <w:szCs w:val="26"/>
          <w:lang w:val="ru-RU"/>
        </w:rPr>
      </w:r>
    </w:p>
    <w:p>
      <w:pPr>
        <w:pStyle w:val="12"/>
        <w:spacing w:lineRule="auto" w:line="276"/>
        <w:ind w:hanging="0"/>
        <w:rPr>
          <w:color w:val="000000"/>
          <w:szCs w:val="26"/>
          <w:lang w:val="ru-RU"/>
        </w:rPr>
      </w:pPr>
      <w:r>
        <w:rPr>
          <w:color w:val="000000"/>
          <w:szCs w:val="26"/>
          <w:lang w:val="ru-RU"/>
        </w:rPr>
      </w:r>
    </w:p>
    <w:p>
      <w:pPr>
        <w:pStyle w:val="12"/>
        <w:spacing w:lineRule="auto" w:line="276"/>
        <w:ind w:hanging="0"/>
        <w:jc w:val="left"/>
        <w:rPr>
          <w:lang w:val="ru-RU"/>
        </w:rPr>
      </w:pPr>
      <w:r>
        <w:rPr>
          <w:color w:val="000000"/>
          <w:szCs w:val="26"/>
          <w:lang w:val="ru-RU"/>
        </w:rPr>
        <w:t>Глава                                                                                                В.И. Елизаров</w:t>
      </w:r>
    </w:p>
    <w:p>
      <w:pPr>
        <w:pStyle w:val="12"/>
        <w:spacing w:lineRule="auto" w:line="276"/>
        <w:ind w:hanging="0"/>
        <w:rPr>
          <w:color w:val="000000"/>
          <w:lang w:val="ru-RU"/>
        </w:rPr>
      </w:pPr>
      <w:r>
        <w:rPr>
          <w:color w:val="000000"/>
          <w:lang w:val="ru-RU"/>
        </w:rPr>
      </w:r>
    </w:p>
    <w:p>
      <w:pPr>
        <w:pStyle w:val="Normal"/>
        <w:ind w:hanging="0"/>
        <w:jc w:val="right"/>
        <w:rPr>
          <w:color w:val="000000"/>
          <w:lang w:val="ru-RU"/>
        </w:rPr>
      </w:pPr>
      <w:r>
        <w:rPr>
          <w:color w:val="000000"/>
          <w:lang w:val="ru-RU"/>
        </w:rPr>
      </w:r>
    </w:p>
    <w:p>
      <w:pPr>
        <w:pStyle w:val="Normal"/>
        <w:ind w:hanging="0"/>
        <w:jc w:val="right"/>
        <w:rPr>
          <w:color w:val="000000"/>
          <w:lang w:val="ru-RU"/>
        </w:rPr>
      </w:pPr>
      <w:r>
        <w:rPr>
          <w:color w:val="000000"/>
          <w:lang w:val="ru-RU"/>
        </w:rPr>
      </w:r>
    </w:p>
    <w:p>
      <w:pPr>
        <w:pStyle w:val="Normal"/>
        <w:ind w:hanging="0"/>
        <w:jc w:val="right"/>
        <w:rPr>
          <w:color w:val="000000"/>
          <w:lang w:val="ru-RU"/>
        </w:rPr>
      </w:pPr>
      <w:r>
        <w:rPr>
          <w:color w:val="000000"/>
          <w:lang w:val="ru-RU"/>
        </w:rPr>
      </w:r>
    </w:p>
    <w:p>
      <w:pPr>
        <w:pStyle w:val="Normal"/>
        <w:ind w:hanging="0"/>
        <w:jc w:val="right"/>
        <w:rPr>
          <w:color w:val="000000"/>
          <w:lang w:val="ru-RU"/>
        </w:rPr>
      </w:pPr>
      <w:r>
        <w:rPr>
          <w:color w:val="000000"/>
          <w:lang w:val="ru-RU"/>
        </w:rPr>
      </w:r>
    </w:p>
    <w:p>
      <w:pPr>
        <w:pStyle w:val="Normal"/>
        <w:ind w:hanging="0"/>
        <w:jc w:val="right"/>
        <w:rPr>
          <w:color w:val="000000"/>
          <w:lang w:val="ru-RU"/>
        </w:rPr>
      </w:pPr>
      <w:r>
        <w:rPr>
          <w:color w:val="000000"/>
          <w:lang w:val="ru-RU"/>
        </w:rPr>
      </w:r>
    </w:p>
    <w:p>
      <w:pPr>
        <w:pStyle w:val="Normal"/>
        <w:ind w:hanging="0"/>
        <w:jc w:val="right"/>
        <w:rPr>
          <w:color w:val="000000"/>
          <w:lang w:val="ru-RU"/>
        </w:rPr>
      </w:pPr>
      <w:r>
        <w:rPr>
          <w:color w:val="000000"/>
          <w:lang w:val="ru-RU"/>
        </w:rPr>
      </w:r>
    </w:p>
    <w:p>
      <w:pPr>
        <w:pStyle w:val="Normal"/>
        <w:ind w:hanging="0"/>
        <w:jc w:val="right"/>
        <w:rPr>
          <w:color w:val="000000"/>
          <w:lang w:val="ru-RU"/>
        </w:rPr>
      </w:pPr>
      <w:r>
        <w:rPr>
          <w:color w:val="000000"/>
          <w:lang w:val="ru-RU"/>
        </w:rPr>
      </w:r>
    </w:p>
    <w:p>
      <w:pPr>
        <w:pStyle w:val="Normal"/>
        <w:ind w:hanging="0"/>
        <w:jc w:val="right"/>
        <w:rPr>
          <w:color w:val="000000"/>
          <w:lang w:val="ru-RU"/>
        </w:rPr>
      </w:pPr>
      <w:r>
        <w:rPr>
          <w:color w:val="000000"/>
          <w:lang w:val="ru-RU"/>
        </w:rPr>
      </w:r>
    </w:p>
    <w:p>
      <w:pPr>
        <w:pStyle w:val="Normal"/>
        <w:ind w:hanging="0"/>
        <w:jc w:val="right"/>
        <w:rPr>
          <w:color w:val="000000"/>
          <w:lang w:val="ru-RU"/>
        </w:rPr>
      </w:pPr>
      <w:r>
        <w:rPr>
          <w:color w:val="000000"/>
          <w:lang w:val="ru-RU"/>
        </w:rPr>
      </w:r>
    </w:p>
    <w:p>
      <w:pPr>
        <w:pStyle w:val="Normal"/>
        <w:ind w:hanging="0"/>
        <w:jc w:val="right"/>
        <w:rPr>
          <w:color w:val="000000"/>
          <w:lang w:val="ru-RU"/>
        </w:rPr>
      </w:pPr>
      <w:r>
        <w:rPr>
          <w:color w:val="000000"/>
          <w:lang w:val="ru-RU"/>
        </w:rPr>
      </w:r>
    </w:p>
    <w:p>
      <w:pPr>
        <w:pStyle w:val="Normal"/>
        <w:ind w:hanging="0"/>
        <w:jc w:val="right"/>
        <w:rPr>
          <w:color w:val="000000"/>
          <w:lang w:val="ru-RU"/>
        </w:rPr>
      </w:pPr>
      <w:r>
        <w:rPr>
          <w:color w:val="000000"/>
          <w:lang w:val="ru-RU"/>
        </w:rPr>
      </w:r>
    </w:p>
    <w:p>
      <w:pPr>
        <w:pStyle w:val="Normal"/>
        <w:ind w:hanging="0"/>
        <w:jc w:val="right"/>
        <w:rPr>
          <w:color w:val="000000"/>
          <w:lang w:val="ru-RU"/>
        </w:rPr>
      </w:pPr>
      <w:r>
        <w:rPr>
          <w:color w:val="000000"/>
          <w:lang w:val="ru-RU"/>
        </w:rPr>
      </w:r>
    </w:p>
    <w:p>
      <w:pPr>
        <w:pStyle w:val="Normal"/>
        <w:ind w:hanging="0"/>
        <w:jc w:val="right"/>
        <w:rPr>
          <w:color w:val="000000"/>
          <w:lang w:val="ru-RU"/>
        </w:rPr>
      </w:pPr>
      <w:r>
        <w:rPr>
          <w:color w:val="000000"/>
          <w:lang w:val="ru-RU"/>
        </w:rPr>
      </w:r>
    </w:p>
    <w:p>
      <w:pPr>
        <w:pStyle w:val="Normal"/>
        <w:ind w:hanging="0"/>
        <w:jc w:val="right"/>
        <w:rPr>
          <w:color w:val="000000"/>
          <w:lang w:val="ru-RU"/>
        </w:rPr>
      </w:pPr>
      <w:r>
        <w:rPr>
          <w:color w:val="000000"/>
          <w:lang w:val="ru-RU"/>
        </w:rPr>
      </w:r>
    </w:p>
    <w:p>
      <w:pPr>
        <w:pStyle w:val="Normal"/>
        <w:ind w:hanging="0"/>
        <w:jc w:val="right"/>
        <w:rPr>
          <w:color w:val="000000"/>
          <w:lang w:val="ru-RU"/>
        </w:rPr>
      </w:pPr>
      <w:r>
        <w:rPr>
          <w:color w:val="000000"/>
          <w:lang w:val="ru-RU"/>
        </w:rPr>
      </w:r>
    </w:p>
    <w:p>
      <w:pPr>
        <w:pStyle w:val="Normal"/>
        <w:ind w:hanging="0"/>
        <w:jc w:val="right"/>
        <w:rPr>
          <w:color w:val="000000"/>
          <w:lang w:val="ru-RU"/>
        </w:rPr>
      </w:pPr>
      <w:r>
        <w:rPr>
          <w:color w:val="000000"/>
          <w:lang w:val="ru-RU"/>
        </w:rPr>
      </w:r>
    </w:p>
    <w:p>
      <w:pPr>
        <w:pStyle w:val="Normal"/>
        <w:ind w:hanging="0"/>
        <w:jc w:val="right"/>
        <w:rPr>
          <w:color w:val="000000"/>
          <w:lang w:val="ru-RU"/>
        </w:rPr>
      </w:pPr>
      <w:r>
        <w:rPr>
          <w:color w:val="000000"/>
          <w:lang w:val="ru-RU"/>
        </w:rPr>
      </w:r>
    </w:p>
    <w:p>
      <w:pPr>
        <w:pStyle w:val="Normal"/>
        <w:ind w:hanging="0"/>
        <w:jc w:val="right"/>
        <w:rPr>
          <w:color w:val="000000"/>
          <w:lang w:val="ru-RU"/>
        </w:rPr>
      </w:pPr>
      <w:r>
        <w:rPr>
          <w:color w:val="000000"/>
          <w:lang w:val="ru-RU"/>
        </w:rPr>
      </w:r>
    </w:p>
    <w:p>
      <w:pPr>
        <w:pStyle w:val="Normal"/>
        <w:ind w:hanging="0"/>
        <w:jc w:val="right"/>
        <w:rPr>
          <w:color w:val="000000"/>
          <w:lang w:val="ru-RU"/>
        </w:rPr>
      </w:pPr>
      <w:r>
        <w:rPr>
          <w:color w:val="000000"/>
          <w:lang w:val="ru-RU"/>
        </w:rPr>
      </w:r>
    </w:p>
    <w:p>
      <w:pPr>
        <w:pStyle w:val="Normal"/>
        <w:ind w:hanging="0"/>
        <w:jc w:val="right"/>
        <w:rPr>
          <w:color w:val="000000"/>
          <w:lang w:val="ru-RU"/>
        </w:rPr>
      </w:pPr>
      <w:r>
        <w:rPr>
          <w:color w:val="000000"/>
          <w:lang w:val="ru-RU"/>
        </w:rPr>
      </w:r>
    </w:p>
    <w:p>
      <w:pPr>
        <w:pStyle w:val="Normal"/>
        <w:ind w:hanging="0"/>
        <w:jc w:val="right"/>
        <w:rPr>
          <w:color w:val="000000"/>
          <w:lang w:val="ru-RU"/>
        </w:rPr>
      </w:pPr>
      <w:r>
        <w:rPr>
          <w:color w:val="000000"/>
          <w:lang w:val="ru-RU"/>
        </w:rPr>
      </w:r>
    </w:p>
    <w:p>
      <w:pPr>
        <w:pStyle w:val="Normal"/>
        <w:ind w:hanging="0"/>
        <w:jc w:val="right"/>
        <w:rPr>
          <w:color w:val="000000"/>
          <w:lang w:val="ru-RU"/>
        </w:rPr>
      </w:pPr>
      <w:r>
        <w:rPr>
          <w:color w:val="000000"/>
          <w:lang w:val="ru-RU"/>
        </w:rPr>
      </w:r>
    </w:p>
    <w:p>
      <w:pPr>
        <w:pStyle w:val="Normal"/>
        <w:ind w:hanging="0"/>
        <w:jc w:val="right"/>
        <w:rPr>
          <w:color w:val="000000"/>
          <w:lang w:val="ru-RU"/>
        </w:rPr>
      </w:pPr>
      <w:r>
        <w:rPr>
          <w:color w:val="000000"/>
          <w:lang w:val="ru-RU"/>
        </w:rPr>
      </w:r>
    </w:p>
    <w:p>
      <w:pPr>
        <w:pStyle w:val="Normal"/>
        <w:ind w:hanging="0"/>
        <w:jc w:val="right"/>
        <w:rPr>
          <w:color w:val="000000"/>
          <w:lang w:val="ru-RU"/>
        </w:rPr>
      </w:pPr>
      <w:r>
        <w:rPr>
          <w:color w:val="000000"/>
          <w:lang w:val="ru-RU"/>
        </w:rPr>
      </w:r>
    </w:p>
    <w:p>
      <w:pPr>
        <w:pStyle w:val="Normal"/>
        <w:ind w:hanging="0"/>
        <w:jc w:val="right"/>
        <w:rPr>
          <w:color w:val="000000"/>
          <w:lang w:val="ru-RU"/>
        </w:rPr>
      </w:pPr>
      <w:r>
        <w:rPr>
          <w:color w:val="000000"/>
          <w:lang w:val="ru-RU"/>
        </w:rPr>
      </w:r>
    </w:p>
    <w:p>
      <w:pPr>
        <w:pStyle w:val="Normal"/>
        <w:ind w:hanging="0"/>
        <w:jc w:val="right"/>
        <w:rPr>
          <w:lang w:val="ru-RU"/>
        </w:rPr>
      </w:pPr>
      <w:r>
        <w:rPr>
          <w:color w:val="000000"/>
          <w:lang w:val="ru-RU"/>
        </w:rPr>
        <w:t>Приложение</w:t>
      </w:r>
    </w:p>
    <w:p>
      <w:pPr>
        <w:pStyle w:val="Normal"/>
        <w:ind w:hanging="0"/>
        <w:jc w:val="right"/>
        <w:rPr>
          <w:lang w:val="ru-RU"/>
        </w:rPr>
      </w:pPr>
      <w:r>
        <w:rPr>
          <w:rFonts w:eastAsia="Arial" w:cs="Arial"/>
          <w:color w:val="000000"/>
          <w:lang w:val="ru-RU"/>
        </w:rPr>
        <w:t xml:space="preserve"> </w:t>
      </w:r>
      <w:r>
        <w:rPr>
          <w:color w:val="000000"/>
          <w:lang w:val="ru-RU"/>
        </w:rPr>
        <w:t>к постановлению администрации</w:t>
      </w:r>
    </w:p>
    <w:p>
      <w:pPr>
        <w:pStyle w:val="Normal"/>
        <w:ind w:hanging="0"/>
        <w:jc w:val="right"/>
        <w:rPr>
          <w:lang w:val="ru-RU"/>
        </w:rPr>
      </w:pPr>
      <w:r>
        <w:rPr>
          <w:color w:val="000000"/>
          <w:lang w:val="ru-RU"/>
        </w:rPr>
        <w:t>Уватского муниципального района</w:t>
      </w:r>
    </w:p>
    <w:p>
      <w:pPr>
        <w:pStyle w:val="Normal"/>
        <w:ind w:hanging="0"/>
        <w:jc w:val="right"/>
        <w:rPr>
          <w:color w:val="FF3333"/>
          <w:lang w:val="ru-RU"/>
        </w:rPr>
      </w:pPr>
      <w:r>
        <w:rPr>
          <w:color w:val="000000"/>
          <w:lang w:val="ru-RU"/>
        </w:rPr>
        <w:t>от 00 сентября 2023 г. № 000</w:t>
      </w:r>
    </w:p>
    <w:p>
      <w:pPr>
        <w:pStyle w:val="Normal"/>
        <w:ind w:hanging="0"/>
        <w:jc w:val="right"/>
        <w:rPr>
          <w:color w:val="000000"/>
          <w:szCs w:val="26"/>
          <w:lang w:val="ru-RU"/>
        </w:rPr>
      </w:pPr>
      <w:r>
        <w:rPr>
          <w:color w:val="000000"/>
          <w:szCs w:val="26"/>
          <w:lang w:val="ru-RU"/>
        </w:rPr>
      </w:r>
    </w:p>
    <w:p>
      <w:pPr>
        <w:pStyle w:val="Normal"/>
        <w:ind w:hanging="0"/>
        <w:jc w:val="center"/>
        <w:rPr>
          <w:lang w:val="ru-RU"/>
        </w:rPr>
      </w:pPr>
      <w:r>
        <w:rPr>
          <w:color w:val="000000"/>
          <w:szCs w:val="26"/>
          <w:lang w:val="ru-RU"/>
        </w:rPr>
        <w:t>Состав</w:t>
      </w:r>
    </w:p>
    <w:p>
      <w:pPr>
        <w:pStyle w:val="Normal"/>
        <w:ind w:hanging="0"/>
        <w:jc w:val="center"/>
        <w:rPr>
          <w:lang w:val="ru-RU"/>
        </w:rPr>
      </w:pPr>
      <w:r>
        <w:rPr>
          <w:color w:val="000000"/>
          <w:szCs w:val="26"/>
          <w:lang w:val="ru-RU"/>
        </w:rPr>
        <w:t>Комиссии по делам несовершеннолетних и защите их прав</w:t>
      </w:r>
    </w:p>
    <w:p>
      <w:pPr>
        <w:pStyle w:val="Normal"/>
        <w:ind w:hanging="0"/>
        <w:jc w:val="center"/>
        <w:rPr>
          <w:color w:val="000000"/>
        </w:rPr>
      </w:pPr>
      <w:r>
        <w:rPr>
          <w:color w:val="000000"/>
          <w:szCs w:val="26"/>
          <w:lang w:val="ru-RU"/>
        </w:rPr>
        <w:t xml:space="preserve"> </w:t>
      </w:r>
      <w:r>
        <w:rPr>
          <w:color w:val="000000"/>
          <w:szCs w:val="26"/>
          <w:lang w:val="ru-RU"/>
        </w:rPr>
        <w:t>Уватского муниципального района</w:t>
      </w:r>
    </w:p>
    <w:p>
      <w:pPr>
        <w:pStyle w:val="Normal"/>
        <w:ind w:hanging="0"/>
        <w:jc w:val="center"/>
        <w:rPr>
          <w:color w:val="000000"/>
          <w:szCs w:val="26"/>
          <w:highlight w:val="yellow"/>
          <w:lang w:val="ru-RU"/>
        </w:rPr>
      </w:pPr>
      <w:r>
        <w:rPr>
          <w:color w:val="000000"/>
          <w:szCs w:val="26"/>
          <w:highlight w:val="yellow"/>
          <w:lang w:val="ru-RU"/>
        </w:rPr>
      </w:r>
    </w:p>
    <w:tbl>
      <w:tblPr>
        <w:tblW w:w="10039" w:type="dxa"/>
        <w:jc w:val="left"/>
        <w:tblInd w:w="-659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0" w:type="dxa"/>
          <w:left w:w="-5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41"/>
        <w:gridCol w:w="3709"/>
        <w:gridCol w:w="5789"/>
      </w:tblGrid>
      <w:tr>
        <w:trPr/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jc w:val="center"/>
              <w:rPr>
                <w:color w:val="000000"/>
              </w:rPr>
            </w:pPr>
            <w:r>
              <w:rPr>
                <w:rFonts w:cs="Arial"/>
                <w:color w:val="000000"/>
                <w:szCs w:val="26"/>
                <w:lang w:val="ru-RU"/>
              </w:rPr>
              <w:t>1</w:t>
            </w:r>
          </w:p>
        </w:tc>
        <w:tc>
          <w:tcPr>
            <w:tcW w:w="3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</w:tcPr>
          <w:p>
            <w:pPr>
              <w:pStyle w:val="Normal"/>
              <w:ind w:hanging="0"/>
              <w:jc w:val="left"/>
              <w:rPr>
                <w:color w:val="000000"/>
              </w:rPr>
            </w:pPr>
            <w:r>
              <w:rPr>
                <w:rFonts w:cs="Arial"/>
                <w:color w:val="000000"/>
                <w:szCs w:val="26"/>
                <w:lang w:val="ru-RU"/>
              </w:rPr>
              <w:t>Шехирева Людмила Николаевна</w:t>
            </w:r>
          </w:p>
        </w:tc>
        <w:tc>
          <w:tcPr>
            <w:tcW w:w="5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rPr>
                <w:lang w:val="ru-RU"/>
              </w:rPr>
            </w:pPr>
            <w:r>
              <w:rPr>
                <w:rFonts w:cs="Arial"/>
                <w:color w:val="000000"/>
                <w:szCs w:val="26"/>
                <w:lang w:val="ru-RU"/>
              </w:rPr>
              <w:t>Заместитель главы администрации Уватского муниципального района, начальник Управления по социальным вопросам, председатель Комиссии</w:t>
            </w:r>
          </w:p>
        </w:tc>
      </w:tr>
      <w:tr>
        <w:trPr/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jc w:val="center"/>
              <w:rPr>
                <w:color w:val="000000"/>
              </w:rPr>
            </w:pPr>
            <w:r>
              <w:rPr>
                <w:rFonts w:cs="Arial"/>
                <w:color w:val="000000"/>
                <w:szCs w:val="26"/>
                <w:lang w:val="ru-RU"/>
              </w:rPr>
              <w:t>2</w:t>
            </w:r>
          </w:p>
        </w:tc>
        <w:tc>
          <w:tcPr>
            <w:tcW w:w="3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</w:tcPr>
          <w:p>
            <w:pPr>
              <w:pStyle w:val="Normal"/>
              <w:ind w:hanging="0"/>
              <w:jc w:val="left"/>
              <w:rPr>
                <w:color w:val="000000"/>
              </w:rPr>
            </w:pPr>
            <w:r>
              <w:rPr>
                <w:rFonts w:cs="Arial"/>
                <w:color w:val="000000"/>
                <w:szCs w:val="26"/>
                <w:lang w:val="ru-RU"/>
              </w:rPr>
              <w:t>Зеленская Наталья Владиславовна</w:t>
            </w:r>
          </w:p>
        </w:tc>
        <w:tc>
          <w:tcPr>
            <w:tcW w:w="5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rPr>
                <w:lang w:val="ru-RU"/>
              </w:rPr>
            </w:pPr>
            <w:r>
              <w:rPr>
                <w:rFonts w:cs="Arial"/>
                <w:color w:val="000000"/>
                <w:szCs w:val="26"/>
                <w:lang w:val="ru-RU"/>
              </w:rPr>
              <w:t>Заведующий сектором обеспечения деятельности комиссии по делам несовершеннолетних и защите их прав  администрации Уватского муниципального района, заместитель председателя Комиссии</w:t>
            </w:r>
          </w:p>
        </w:tc>
      </w:tr>
      <w:tr>
        <w:trPr/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jc w:val="center"/>
              <w:rPr>
                <w:color w:val="000000"/>
              </w:rPr>
            </w:pPr>
            <w:r>
              <w:rPr>
                <w:rFonts w:cs="Arial"/>
                <w:color w:val="000000"/>
                <w:szCs w:val="26"/>
                <w:lang w:val="ru-RU"/>
              </w:rPr>
              <w:t>3</w:t>
            </w:r>
          </w:p>
        </w:tc>
        <w:tc>
          <w:tcPr>
            <w:tcW w:w="3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</w:tcPr>
          <w:p>
            <w:pPr>
              <w:pStyle w:val="Normal"/>
              <w:ind w:hanging="0"/>
              <w:jc w:val="left"/>
              <w:rPr>
                <w:color w:val="000000"/>
              </w:rPr>
            </w:pPr>
            <w:r>
              <w:rPr>
                <w:rFonts w:cs="Arial"/>
                <w:color w:val="000000"/>
                <w:szCs w:val="26"/>
                <w:lang w:val="ru-RU"/>
              </w:rPr>
              <w:t>Белова Дарья Николаевна</w:t>
            </w:r>
          </w:p>
        </w:tc>
        <w:tc>
          <w:tcPr>
            <w:tcW w:w="5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rPr>
                <w:lang w:val="ru-RU"/>
              </w:rPr>
            </w:pPr>
            <w:r>
              <w:rPr>
                <w:rFonts w:cs="Arial"/>
                <w:color w:val="000000"/>
                <w:szCs w:val="26"/>
                <w:lang w:val="ru-RU"/>
              </w:rPr>
              <w:t>Специалист сектора по обеспечению деятельности комиссии по делам несовершеннолетних и защите их прав  администрации Уватского муниципального района, ответственный секретарь Комиссии</w:t>
            </w:r>
          </w:p>
        </w:tc>
      </w:tr>
      <w:tr>
        <w:trPr/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jc w:val="center"/>
              <w:rPr>
                <w:color w:val="000000"/>
              </w:rPr>
            </w:pPr>
            <w:r>
              <w:rPr>
                <w:rFonts w:cs="Arial"/>
                <w:color w:val="000000"/>
                <w:szCs w:val="26"/>
                <w:lang w:val="ru-RU"/>
              </w:rPr>
              <w:t>4</w:t>
            </w:r>
          </w:p>
        </w:tc>
        <w:tc>
          <w:tcPr>
            <w:tcW w:w="3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</w:tcPr>
          <w:p>
            <w:pPr>
              <w:pStyle w:val="Normal"/>
              <w:ind w:hanging="0"/>
              <w:jc w:val="left"/>
              <w:rPr>
                <w:color w:val="000000"/>
              </w:rPr>
            </w:pPr>
            <w:r>
              <w:rPr>
                <w:rFonts w:cs="Arial"/>
                <w:color w:val="000000"/>
                <w:szCs w:val="26"/>
                <w:lang w:val="ru-RU"/>
              </w:rPr>
              <w:t>Тельнов Андрей Петрович</w:t>
            </w:r>
          </w:p>
        </w:tc>
        <w:tc>
          <w:tcPr>
            <w:tcW w:w="5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jc w:val="left"/>
              <w:rPr>
                <w:lang w:val="ru-RU"/>
              </w:rPr>
            </w:pPr>
            <w:r>
              <w:rPr>
                <w:rFonts w:cs="Arial"/>
                <w:color w:val="000000"/>
                <w:szCs w:val="26"/>
                <w:lang w:val="ru-RU"/>
              </w:rPr>
              <w:t>Заместитель начальника Управления по социальным вопросам администрации Уватского муниципального района, секретарь Комиссии (на период отсутствия специалиста Сектора, ответственного секретаря Комиссии)</w:t>
            </w:r>
          </w:p>
        </w:tc>
      </w:tr>
      <w:tr>
        <w:trPr/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jc w:val="center"/>
              <w:rPr>
                <w:color w:val="000000"/>
              </w:rPr>
            </w:pPr>
            <w:r>
              <w:rPr>
                <w:rFonts w:cs="Arial"/>
                <w:color w:val="000000"/>
                <w:szCs w:val="26"/>
                <w:lang w:val="ru-RU"/>
              </w:rPr>
              <w:t>5</w:t>
            </w:r>
          </w:p>
        </w:tc>
        <w:tc>
          <w:tcPr>
            <w:tcW w:w="3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</w:tcPr>
          <w:p>
            <w:pPr>
              <w:pStyle w:val="Normal"/>
              <w:ind w:hanging="0"/>
              <w:jc w:val="left"/>
              <w:rPr>
                <w:color w:val="000000"/>
              </w:rPr>
            </w:pPr>
            <w:r>
              <w:rPr>
                <w:rFonts w:cs="Arial"/>
                <w:color w:val="000000"/>
                <w:szCs w:val="26"/>
                <w:lang w:val="ru-RU"/>
              </w:rPr>
              <w:t xml:space="preserve">Левакина Ксения Владимировна  </w:t>
            </w:r>
          </w:p>
        </w:tc>
        <w:tc>
          <w:tcPr>
            <w:tcW w:w="5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jc w:val="left"/>
              <w:rPr>
                <w:lang w:val="ru-RU"/>
              </w:rPr>
            </w:pPr>
            <w:r>
              <w:rPr>
                <w:rFonts w:cs="Arial"/>
                <w:color w:val="000000"/>
                <w:szCs w:val="26"/>
                <w:highlight w:val="white"/>
                <w:lang w:val="ru-RU"/>
              </w:rPr>
              <w:t>Старший инспектор Тобольского межрайонного филиала ФКУ УИИ УФСИН России по Тюменской области</w:t>
            </w:r>
          </w:p>
        </w:tc>
      </w:tr>
      <w:tr>
        <w:trPr/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jc w:val="center"/>
              <w:rPr>
                <w:color w:val="000000"/>
              </w:rPr>
            </w:pPr>
            <w:r>
              <w:rPr>
                <w:rFonts w:cs="Arial"/>
                <w:color w:val="000000"/>
                <w:szCs w:val="26"/>
                <w:highlight w:val="white"/>
                <w:lang w:val="ru-RU"/>
              </w:rPr>
              <w:t>6</w:t>
            </w:r>
          </w:p>
        </w:tc>
        <w:tc>
          <w:tcPr>
            <w:tcW w:w="3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</w:tcPr>
          <w:p>
            <w:pPr>
              <w:pStyle w:val="Normal"/>
              <w:ind w:hanging="0"/>
              <w:jc w:val="left"/>
              <w:rPr>
                <w:color w:val="000000"/>
              </w:rPr>
            </w:pPr>
            <w:r>
              <w:rPr>
                <w:rFonts w:cs="Arial"/>
                <w:color w:val="000000"/>
                <w:szCs w:val="26"/>
                <w:highlight w:val="white"/>
                <w:lang w:val="ru-RU"/>
              </w:rPr>
              <w:t>Телегина Наталья Валерьевна</w:t>
            </w:r>
          </w:p>
        </w:tc>
        <w:tc>
          <w:tcPr>
            <w:tcW w:w="5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rPr>
                <w:lang w:val="ru-RU"/>
              </w:rPr>
            </w:pPr>
            <w:r>
              <w:rPr>
                <w:rFonts w:cs="Arial"/>
                <w:color w:val="000000"/>
                <w:szCs w:val="26"/>
                <w:lang w:val="ru-RU"/>
              </w:rPr>
              <w:t xml:space="preserve">Главный врач государственного бюджетного учреждения здравоохранения Тюменской области «Областная больница №20» (с. Уват) </w:t>
            </w:r>
          </w:p>
        </w:tc>
      </w:tr>
      <w:tr>
        <w:trPr/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jc w:val="center"/>
              <w:rPr>
                <w:color w:val="000000"/>
              </w:rPr>
            </w:pPr>
            <w:r>
              <w:rPr>
                <w:rFonts w:cs="Arial"/>
                <w:color w:val="000000"/>
                <w:szCs w:val="26"/>
                <w:lang w:val="ru-RU"/>
              </w:rPr>
              <w:t>7</w:t>
            </w:r>
          </w:p>
        </w:tc>
        <w:tc>
          <w:tcPr>
            <w:tcW w:w="3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</w:tcPr>
          <w:p>
            <w:pPr>
              <w:pStyle w:val="Normal"/>
              <w:ind w:hanging="0"/>
              <w:jc w:val="left"/>
              <w:rPr>
                <w:color w:val="000000"/>
              </w:rPr>
            </w:pPr>
            <w:r>
              <w:rPr>
                <w:rFonts w:cs="Arial"/>
                <w:color w:val="000000"/>
                <w:szCs w:val="26"/>
                <w:lang w:val="ru-RU"/>
              </w:rPr>
              <w:t>Огурцова Екатерина Николаевна</w:t>
            </w:r>
          </w:p>
        </w:tc>
        <w:tc>
          <w:tcPr>
            <w:tcW w:w="5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rPr>
                <w:lang w:val="ru-RU"/>
              </w:rPr>
            </w:pPr>
            <w:r>
              <w:rPr>
                <w:rFonts w:cs="Arial"/>
                <w:color w:val="000000"/>
                <w:szCs w:val="26"/>
                <w:lang w:val="ru-RU"/>
              </w:rPr>
              <w:t>Директор автономного учреждения «Центр досуга и культуры Уватского муниципального района»</w:t>
            </w:r>
            <w:r>
              <w:rPr>
                <w:rFonts w:cs="Arial"/>
                <w:color w:val="000000"/>
                <w:szCs w:val="26"/>
                <w:lang w:val="ru-RU"/>
              </w:rPr>
              <w:t xml:space="preserve"> </w:t>
            </w:r>
          </w:p>
        </w:tc>
      </w:tr>
      <w:tr>
        <w:trPr/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jc w:val="center"/>
              <w:rPr>
                <w:color w:val="000000"/>
              </w:rPr>
            </w:pPr>
            <w:r>
              <w:rPr>
                <w:rFonts w:cs="Arial"/>
                <w:color w:val="000000"/>
                <w:szCs w:val="26"/>
                <w:lang w:val="ru-RU"/>
              </w:rPr>
              <w:t>8</w:t>
            </w:r>
          </w:p>
        </w:tc>
        <w:tc>
          <w:tcPr>
            <w:tcW w:w="3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</w:tcPr>
          <w:p>
            <w:pPr>
              <w:pStyle w:val="Normal"/>
              <w:ind w:hanging="0"/>
              <w:jc w:val="left"/>
              <w:rPr>
                <w:color w:val="000000"/>
              </w:rPr>
            </w:pPr>
            <w:r>
              <w:rPr>
                <w:rFonts w:cs="Arial"/>
                <w:color w:val="000000"/>
                <w:szCs w:val="26"/>
                <w:lang w:val="ru-RU"/>
              </w:rPr>
              <w:t>Софронов Василий Викторович</w:t>
            </w:r>
          </w:p>
        </w:tc>
        <w:tc>
          <w:tcPr>
            <w:tcW w:w="5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rPr>
                <w:lang w:val="ru-RU"/>
              </w:rPr>
            </w:pPr>
            <w:r>
              <w:rPr>
                <w:rFonts w:cs="Arial"/>
                <w:color w:val="000000"/>
                <w:szCs w:val="26"/>
                <w:lang w:val="ru-RU"/>
              </w:rPr>
              <w:t>Директор муниципального автономного учреждения дополнительного образования «Детско-юношеская спортивная школа» Уватского муниципального района</w:t>
            </w:r>
            <w:r>
              <w:rPr>
                <w:rFonts w:cs="Arial"/>
                <w:color w:val="000000"/>
                <w:szCs w:val="26"/>
                <w:lang w:val="ru-RU"/>
              </w:rPr>
              <w:t xml:space="preserve"> </w:t>
            </w:r>
          </w:p>
        </w:tc>
      </w:tr>
      <w:tr>
        <w:trPr/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jc w:val="center"/>
              <w:rPr>
                <w:color w:val="000000"/>
              </w:rPr>
            </w:pPr>
            <w:r>
              <w:rPr>
                <w:rFonts w:cs="Arial"/>
                <w:color w:val="000000"/>
                <w:szCs w:val="26"/>
                <w:lang w:val="ru-RU"/>
              </w:rPr>
              <w:t>9</w:t>
            </w:r>
          </w:p>
        </w:tc>
        <w:tc>
          <w:tcPr>
            <w:tcW w:w="3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</w:tcPr>
          <w:p>
            <w:pPr>
              <w:pStyle w:val="Normal"/>
              <w:ind w:hanging="0"/>
              <w:jc w:val="left"/>
              <w:rPr>
                <w:color w:val="000000"/>
              </w:rPr>
            </w:pPr>
            <w:r>
              <w:rPr>
                <w:rFonts w:cs="Arial"/>
                <w:color w:val="000000"/>
                <w:szCs w:val="26"/>
                <w:lang w:val="ru-RU"/>
              </w:rPr>
              <w:t>Халиулин Евгений Владимирович</w:t>
            </w:r>
          </w:p>
        </w:tc>
        <w:tc>
          <w:tcPr>
            <w:tcW w:w="5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rPr>
                <w:lang w:val="ru-RU"/>
              </w:rPr>
            </w:pPr>
            <w:r>
              <w:rPr>
                <w:rFonts w:cs="Arial"/>
                <w:color w:val="000000"/>
                <w:szCs w:val="26"/>
                <w:lang w:val="ru-RU"/>
              </w:rPr>
              <w:t>Директор автономного учреждения «Центр физкультурно-оздоровительной работы Уватского муниципального района»</w:t>
            </w:r>
          </w:p>
        </w:tc>
      </w:tr>
      <w:tr>
        <w:trPr/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jc w:val="center"/>
              <w:rPr>
                <w:color w:val="000000"/>
              </w:rPr>
            </w:pPr>
            <w:r>
              <w:rPr>
                <w:rFonts w:cs="Arial"/>
                <w:color w:val="000000"/>
                <w:szCs w:val="26"/>
                <w:lang w:val="ru-RU"/>
              </w:rPr>
              <w:t>10</w:t>
            </w:r>
          </w:p>
        </w:tc>
        <w:tc>
          <w:tcPr>
            <w:tcW w:w="3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</w:tcPr>
          <w:p>
            <w:pPr>
              <w:pStyle w:val="Normal"/>
              <w:ind w:hanging="0"/>
              <w:jc w:val="left"/>
              <w:rPr>
                <w:color w:val="000000"/>
              </w:rPr>
            </w:pPr>
            <w:r>
              <w:rPr>
                <w:rFonts w:cs="Arial"/>
                <w:color w:val="000000"/>
                <w:szCs w:val="26"/>
                <w:lang w:val="ru-RU"/>
              </w:rPr>
              <w:t>Попова Светлана Павловна</w:t>
            </w:r>
          </w:p>
        </w:tc>
        <w:tc>
          <w:tcPr>
            <w:tcW w:w="5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rPr>
                <w:lang w:val="ru-RU"/>
              </w:rPr>
            </w:pPr>
            <w:r>
              <w:rPr>
                <w:rFonts w:cs="Arial"/>
                <w:color w:val="000000"/>
                <w:szCs w:val="26"/>
                <w:lang w:val="ru-RU"/>
              </w:rPr>
              <w:t>Директор автономного учреждения дополнительного образования «Центр дополнительного образования детей и молодежи» Уватского муниципального района</w:t>
            </w:r>
            <w:r>
              <w:rPr>
                <w:rFonts w:cs="Arial"/>
                <w:color w:val="000000"/>
                <w:szCs w:val="26"/>
                <w:lang w:val="ru-RU"/>
              </w:rPr>
              <w:t xml:space="preserve"> </w:t>
            </w:r>
          </w:p>
        </w:tc>
      </w:tr>
      <w:tr>
        <w:trPr/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jc w:val="center"/>
              <w:rPr>
                <w:color w:val="000000"/>
              </w:rPr>
            </w:pPr>
            <w:r>
              <w:rPr>
                <w:rFonts w:cs="Arial"/>
                <w:color w:val="000000"/>
                <w:szCs w:val="26"/>
                <w:lang w:val="ru-RU"/>
              </w:rPr>
              <w:t>11</w:t>
            </w:r>
          </w:p>
        </w:tc>
        <w:tc>
          <w:tcPr>
            <w:tcW w:w="3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</w:tcPr>
          <w:p>
            <w:pPr>
              <w:pStyle w:val="Normal"/>
              <w:ind w:hanging="0"/>
              <w:jc w:val="left"/>
              <w:rPr>
                <w:color w:val="000000"/>
              </w:rPr>
            </w:pPr>
            <w:r>
              <w:rPr>
                <w:rFonts w:cs="Arial"/>
                <w:color w:val="000000"/>
                <w:szCs w:val="26"/>
                <w:lang w:val="ru-RU"/>
              </w:rPr>
              <w:t>Слинкина Наталья Александровна</w:t>
            </w:r>
          </w:p>
        </w:tc>
        <w:tc>
          <w:tcPr>
            <w:tcW w:w="5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rPr>
                <w:lang w:val="ru-RU"/>
              </w:rPr>
            </w:pPr>
            <w:r>
              <w:rPr>
                <w:rFonts w:cs="Arial"/>
                <w:color w:val="000000"/>
                <w:szCs w:val="26"/>
                <w:lang w:val="ru-RU"/>
              </w:rPr>
              <w:t>Директор автономного учреждения «Комплексный центр социального обслуживания населения Уватского муниципального района»</w:t>
            </w:r>
          </w:p>
        </w:tc>
      </w:tr>
      <w:tr>
        <w:trPr/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jc w:val="center"/>
              <w:rPr>
                <w:color w:val="000000"/>
              </w:rPr>
            </w:pPr>
            <w:r>
              <w:rPr>
                <w:rFonts w:cs="Arial"/>
                <w:color w:val="000000"/>
                <w:szCs w:val="26"/>
                <w:lang w:val="ru-RU"/>
              </w:rPr>
              <w:t>12</w:t>
            </w:r>
          </w:p>
        </w:tc>
        <w:tc>
          <w:tcPr>
            <w:tcW w:w="3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</w:tcPr>
          <w:p>
            <w:pPr>
              <w:pStyle w:val="12"/>
              <w:spacing w:lineRule="auto" w:line="276" w:before="0" w:after="0"/>
              <w:ind w:hanging="0"/>
              <w:jc w:val="left"/>
              <w:rPr>
                <w:color w:val="000000"/>
              </w:rPr>
            </w:pPr>
            <w:r>
              <w:rPr>
                <w:rFonts w:cs="Arial"/>
                <w:color w:val="000000"/>
                <w:szCs w:val="26"/>
                <w:lang w:val="ru-RU"/>
              </w:rPr>
              <w:t>Золотавина Оксана Геннадьевна</w:t>
            </w:r>
          </w:p>
        </w:tc>
        <w:tc>
          <w:tcPr>
            <w:tcW w:w="5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12"/>
              <w:spacing w:lineRule="auto" w:line="240" w:before="0" w:after="0"/>
              <w:ind w:hanging="0"/>
              <w:rPr>
                <w:lang w:val="ru-RU"/>
              </w:rPr>
            </w:pPr>
            <w:r>
              <w:rPr>
                <w:rFonts w:cs="Arial"/>
                <w:color w:val="000000"/>
                <w:szCs w:val="26"/>
                <w:lang w:val="ru-RU"/>
              </w:rPr>
              <w:t>Начальник межрайонного управления социальной защиты населения (Уватский, Вагайский районы)</w:t>
            </w:r>
            <w:r>
              <w:rPr>
                <w:rFonts w:cs="Arial"/>
                <w:color w:val="000000"/>
                <w:szCs w:val="26"/>
                <w:lang w:val="ru-RU"/>
              </w:rPr>
              <w:t xml:space="preserve"> </w:t>
            </w:r>
          </w:p>
        </w:tc>
      </w:tr>
      <w:tr>
        <w:trPr/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jc w:val="center"/>
              <w:rPr>
                <w:color w:val="000000"/>
              </w:rPr>
            </w:pPr>
            <w:r>
              <w:rPr>
                <w:rFonts w:cs="Arial"/>
                <w:color w:val="000000"/>
                <w:szCs w:val="26"/>
                <w:lang w:val="ru-RU"/>
              </w:rPr>
              <w:t>13</w:t>
            </w:r>
          </w:p>
        </w:tc>
        <w:tc>
          <w:tcPr>
            <w:tcW w:w="3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</w:tcPr>
          <w:p>
            <w:pPr>
              <w:pStyle w:val="12"/>
              <w:spacing w:lineRule="auto" w:line="276" w:before="0" w:after="0"/>
              <w:ind w:hanging="0"/>
              <w:jc w:val="left"/>
              <w:rPr>
                <w:color w:val="000000"/>
              </w:rPr>
            </w:pPr>
            <w:r>
              <w:rPr>
                <w:rFonts w:cs="Arial"/>
                <w:color w:val="000000"/>
                <w:szCs w:val="26"/>
                <w:lang w:val="ru-RU"/>
              </w:rPr>
              <w:t>Корчемкина Ольга Николаевна</w:t>
            </w:r>
          </w:p>
        </w:tc>
        <w:tc>
          <w:tcPr>
            <w:tcW w:w="5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12"/>
              <w:spacing w:lineRule="auto" w:line="240" w:before="0" w:after="0"/>
              <w:ind w:hanging="0"/>
              <w:rPr>
                <w:lang w:val="ru-RU"/>
              </w:rPr>
            </w:pPr>
            <w:r>
              <w:rPr>
                <w:rFonts w:cs="Arial"/>
                <w:color w:val="000000"/>
                <w:szCs w:val="26"/>
                <w:lang w:val="ru-RU"/>
              </w:rPr>
              <w:t>Главный специалист межрайонного управления социальной защиты населения (Уватский, Вагайский районы) сектора по опеке, попечительству и охране прав детства</w:t>
            </w:r>
          </w:p>
        </w:tc>
      </w:tr>
      <w:tr>
        <w:trPr/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jc w:val="center"/>
              <w:rPr>
                <w:color w:val="000000"/>
              </w:rPr>
            </w:pPr>
            <w:r>
              <w:rPr>
                <w:rFonts w:cs="Arial"/>
                <w:color w:val="000000" w:themeColor="text1"/>
                <w:szCs w:val="26"/>
                <w:lang w:val="ru-RU"/>
              </w:rPr>
              <w:t>14</w:t>
            </w:r>
          </w:p>
        </w:tc>
        <w:tc>
          <w:tcPr>
            <w:tcW w:w="3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</w:tcPr>
          <w:p>
            <w:pPr>
              <w:pStyle w:val="Normal"/>
              <w:ind w:hanging="0"/>
              <w:jc w:val="left"/>
              <w:rPr>
                <w:color w:val="000000"/>
              </w:rPr>
            </w:pPr>
            <w:r>
              <w:rPr>
                <w:rFonts w:cs="Arial"/>
                <w:color w:val="000000"/>
                <w:szCs w:val="26"/>
                <w:lang w:val="ru-RU"/>
              </w:rPr>
              <w:t>Пилипчук Анатолий Геннадьевич</w:t>
            </w:r>
          </w:p>
        </w:tc>
        <w:tc>
          <w:tcPr>
            <w:tcW w:w="5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rPr>
                <w:lang w:val="ru-RU"/>
              </w:rPr>
            </w:pPr>
            <w:r>
              <w:rPr>
                <w:rFonts w:cs="Arial"/>
                <w:color w:val="000000"/>
                <w:szCs w:val="26"/>
                <w:lang w:val="ru-RU"/>
              </w:rPr>
              <w:t xml:space="preserve">Заместитель начальника отдела надзорной деятельности и профилактической работы по Уватскому, Вагайскому муниципальным районам, начальник отделения надзорной деятельности и профилактической работы УНД и ПР ГУ МЧС России о Тюменской области (по согласованию) </w:t>
            </w:r>
          </w:p>
        </w:tc>
      </w:tr>
      <w:tr>
        <w:trPr/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jc w:val="center"/>
              <w:rPr>
                <w:color w:val="000000"/>
              </w:rPr>
            </w:pPr>
            <w:r>
              <w:rPr>
                <w:rFonts w:cs="Arial"/>
                <w:color w:val="000000"/>
                <w:szCs w:val="26"/>
                <w:lang w:val="ru-RU"/>
              </w:rPr>
              <w:t>15</w:t>
            </w:r>
          </w:p>
        </w:tc>
        <w:tc>
          <w:tcPr>
            <w:tcW w:w="3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</w:tcPr>
          <w:p>
            <w:pPr>
              <w:pStyle w:val="Normal"/>
              <w:ind w:hanging="0"/>
              <w:jc w:val="left"/>
              <w:rPr>
                <w:color w:val="000000"/>
              </w:rPr>
            </w:pPr>
            <w:r>
              <w:rPr>
                <w:rFonts w:cs="Arial"/>
                <w:color w:val="000000"/>
                <w:szCs w:val="26"/>
                <w:lang w:val="ru-RU"/>
              </w:rPr>
              <w:t>Белова Татьяна Александровна</w:t>
            </w:r>
          </w:p>
        </w:tc>
        <w:tc>
          <w:tcPr>
            <w:tcW w:w="5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rPr>
                <w:lang w:val="ru-RU"/>
              </w:rPr>
            </w:pPr>
            <w:r>
              <w:rPr>
                <w:rFonts w:cs="Arial"/>
                <w:color w:val="000000"/>
                <w:szCs w:val="26"/>
                <w:lang w:val="ru-RU"/>
              </w:rPr>
              <w:t>Начальник отделения государственного автономного учреждения Тюменской области Центр занятости населения г. Тюмени и Тюменского района по Уватскому району</w:t>
            </w:r>
          </w:p>
        </w:tc>
      </w:tr>
      <w:tr>
        <w:trPr/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jc w:val="center"/>
              <w:rPr>
                <w:color w:val="000000"/>
              </w:rPr>
            </w:pPr>
            <w:r>
              <w:rPr>
                <w:rFonts w:cs="Arial"/>
                <w:color w:val="000000"/>
                <w:szCs w:val="26"/>
                <w:lang w:val="ru-RU"/>
              </w:rPr>
              <w:t>16</w:t>
            </w:r>
          </w:p>
        </w:tc>
        <w:tc>
          <w:tcPr>
            <w:tcW w:w="3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</w:tcPr>
          <w:p>
            <w:pPr>
              <w:pStyle w:val="Normal"/>
              <w:ind w:hanging="0"/>
              <w:jc w:val="left"/>
              <w:rPr>
                <w:color w:val="000000"/>
              </w:rPr>
            </w:pPr>
            <w:r>
              <w:rPr>
                <w:color w:val="000000"/>
                <w:szCs w:val="26"/>
                <w:lang w:val="ru-RU"/>
              </w:rPr>
              <w:t>Абросимова</w:t>
            </w:r>
          </w:p>
          <w:p>
            <w:pPr>
              <w:pStyle w:val="Normal"/>
              <w:ind w:hanging="0"/>
              <w:jc w:val="left"/>
              <w:rPr>
                <w:color w:val="000000"/>
              </w:rPr>
            </w:pPr>
            <w:bookmarkStart w:id="4" w:name="_GoBack1"/>
            <w:bookmarkEnd w:id="4"/>
            <w:r>
              <w:rPr>
                <w:color w:val="000000"/>
                <w:szCs w:val="26"/>
                <w:lang w:val="ru-RU"/>
              </w:rPr>
              <w:t xml:space="preserve">Татьяна Владимировна </w:t>
            </w:r>
          </w:p>
        </w:tc>
        <w:tc>
          <w:tcPr>
            <w:tcW w:w="5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rPr>
                <w:lang w:val="ru-RU"/>
              </w:rPr>
            </w:pPr>
            <w:r>
              <w:rPr>
                <w:color w:val="000000"/>
                <w:szCs w:val="26"/>
                <w:highlight w:val="white"/>
                <w:lang w:val="ru-RU"/>
              </w:rPr>
              <w:t>Начальник отдела, старший судебный пристав Уватского РОСП (по согласованию)</w:t>
            </w:r>
          </w:p>
        </w:tc>
      </w:tr>
      <w:tr>
        <w:trPr/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jc w:val="center"/>
              <w:rPr>
                <w:color w:val="000000"/>
              </w:rPr>
            </w:pPr>
            <w:r>
              <w:rPr>
                <w:rFonts w:cs="Arial"/>
                <w:color w:val="000000"/>
                <w:szCs w:val="26"/>
                <w:lang w:val="ru-RU"/>
              </w:rPr>
              <w:t>17</w:t>
            </w:r>
          </w:p>
        </w:tc>
        <w:tc>
          <w:tcPr>
            <w:tcW w:w="3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</w:tcPr>
          <w:p>
            <w:pPr>
              <w:pStyle w:val="Normal"/>
              <w:ind w:hanging="0"/>
              <w:jc w:val="left"/>
              <w:rPr>
                <w:color w:val="000000"/>
              </w:rPr>
            </w:pPr>
            <w:r>
              <w:rPr>
                <w:rFonts w:cs="Arial"/>
                <w:color w:val="000000"/>
                <w:szCs w:val="26"/>
                <w:lang w:val="ru-RU"/>
              </w:rPr>
              <w:t>Захарова Татьяна Васильевна</w:t>
            </w:r>
          </w:p>
        </w:tc>
        <w:tc>
          <w:tcPr>
            <w:tcW w:w="5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rPr>
                <w:lang w:val="ru-RU"/>
              </w:rPr>
            </w:pPr>
            <w:r>
              <w:rPr>
                <w:rFonts w:cs="Arial"/>
                <w:color w:val="000000"/>
                <w:szCs w:val="26"/>
                <w:lang w:val="ru-RU"/>
              </w:rPr>
              <w:t>Руководитель агентства комплексного сопровождения профилактики экстренной помощи семье и детям автономного учреждения «Комплексный Центр социального обслуживания населения Уватского муниципального района»</w:t>
            </w:r>
          </w:p>
        </w:tc>
      </w:tr>
      <w:tr>
        <w:trPr/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jc w:val="center"/>
              <w:rPr>
                <w:color w:val="000000"/>
              </w:rPr>
            </w:pPr>
            <w:r>
              <w:rPr>
                <w:rFonts w:cs="Arial"/>
                <w:color w:val="000000"/>
                <w:szCs w:val="26"/>
                <w:lang w:val="ru-RU"/>
              </w:rPr>
              <w:t>18</w:t>
            </w:r>
          </w:p>
        </w:tc>
        <w:tc>
          <w:tcPr>
            <w:tcW w:w="3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</w:tcPr>
          <w:p>
            <w:pPr>
              <w:pStyle w:val="Normal"/>
              <w:ind w:hanging="0"/>
              <w:jc w:val="left"/>
              <w:rPr>
                <w:color w:val="000000"/>
              </w:rPr>
            </w:pPr>
            <w:r>
              <w:rPr>
                <w:rFonts w:cs="Arial"/>
                <w:color w:val="000000"/>
                <w:szCs w:val="26"/>
                <w:lang w:val="ru-RU"/>
              </w:rPr>
              <w:t>Давшевская Карина Дмитриевна</w:t>
            </w:r>
          </w:p>
        </w:tc>
        <w:tc>
          <w:tcPr>
            <w:tcW w:w="5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rPr>
                <w:lang w:val="ru-RU"/>
              </w:rPr>
            </w:pPr>
            <w:r>
              <w:rPr>
                <w:rFonts w:cs="Arial"/>
                <w:color w:val="000000"/>
                <w:szCs w:val="26"/>
                <w:lang w:val="ru-RU"/>
              </w:rPr>
              <w:t xml:space="preserve">Специалист Управления по социальным вопросам администрации Уватского муниципального района </w:t>
            </w:r>
          </w:p>
        </w:tc>
      </w:tr>
      <w:tr>
        <w:trPr/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jc w:val="center"/>
              <w:rPr>
                <w:color w:val="FF3333"/>
              </w:rPr>
            </w:pPr>
            <w:r>
              <w:rPr>
                <w:rFonts w:cs="Arial"/>
                <w:color w:val="000000"/>
                <w:szCs w:val="26"/>
                <w:lang w:val="ru-RU"/>
              </w:rPr>
              <w:t>19</w:t>
            </w:r>
          </w:p>
        </w:tc>
        <w:tc>
          <w:tcPr>
            <w:tcW w:w="3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</w:tcPr>
          <w:p>
            <w:pPr>
              <w:pStyle w:val="Normal"/>
              <w:ind w:hanging="0"/>
              <w:jc w:val="left"/>
              <w:rPr>
                <w:color w:val="FF3333"/>
              </w:rPr>
            </w:pPr>
            <w:r>
              <w:rPr>
                <w:rFonts w:cs="Arial"/>
                <w:color w:val="000000"/>
                <w:szCs w:val="26"/>
                <w:lang w:val="ru-RU"/>
              </w:rPr>
              <w:t>Ковкова Татьяна Николаевна</w:t>
            </w:r>
          </w:p>
        </w:tc>
        <w:tc>
          <w:tcPr>
            <w:tcW w:w="5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rPr>
                <w:color w:val="FF3333"/>
                <w:lang w:val="ru-RU"/>
              </w:rPr>
            </w:pPr>
            <w:r>
              <w:rPr>
                <w:rFonts w:cs="Arial"/>
                <w:color w:val="000000"/>
                <w:szCs w:val="26"/>
                <w:highlight w:val="white"/>
                <w:lang w:val="ru-RU"/>
              </w:rPr>
              <w:t>Старший инспектор ГПДН ОУУП и ПДН ОМВД России по Уватскому району</w:t>
            </w:r>
          </w:p>
        </w:tc>
      </w:tr>
      <w:tr>
        <w:trPr/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jc w:val="center"/>
              <w:rPr>
                <w:lang w:val="ru-RU"/>
              </w:rPr>
            </w:pPr>
            <w:r>
              <w:rPr>
                <w:color w:val="000000"/>
                <w:lang w:val="ru-RU"/>
              </w:rPr>
              <w:t>20</w:t>
            </w:r>
          </w:p>
        </w:tc>
        <w:tc>
          <w:tcPr>
            <w:tcW w:w="3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</w:tcPr>
          <w:p>
            <w:pPr>
              <w:pStyle w:val="Normal"/>
              <w:ind w:hanging="0"/>
              <w:jc w:val="left"/>
              <w:rPr>
                <w:lang w:val="ru-RU"/>
              </w:rPr>
            </w:pPr>
            <w:r>
              <w:rPr>
                <w:color w:val="000000"/>
                <w:lang w:val="ru-RU"/>
              </w:rPr>
              <w:t>Бабушкина Алена Сергеевна</w:t>
            </w:r>
          </w:p>
        </w:tc>
        <w:tc>
          <w:tcPr>
            <w:tcW w:w="5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rPr>
                <w:color w:val="FF3333"/>
                <w:lang w:val="ru-RU"/>
              </w:rPr>
            </w:pPr>
            <w:r>
              <w:rPr>
                <w:rFonts w:cs="Arial"/>
                <w:color w:val="000000"/>
                <w:szCs w:val="26"/>
                <w:highlight w:val="white"/>
                <w:lang w:val="ru-RU"/>
              </w:rPr>
              <w:t>Инспектор ГПДН ОУУП и ПДН ОМВД России по Уватскому району</w:t>
            </w:r>
          </w:p>
        </w:tc>
      </w:tr>
      <w:tr>
        <w:trPr/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jc w:val="center"/>
              <w:rPr>
                <w:lang w:val="ru-RU"/>
              </w:rPr>
            </w:pPr>
            <w:r>
              <w:rPr>
                <w:color w:val="000000"/>
                <w:lang w:val="ru-RU"/>
              </w:rPr>
              <w:t>21</w:t>
            </w:r>
          </w:p>
        </w:tc>
        <w:tc>
          <w:tcPr>
            <w:tcW w:w="3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</w:tcPr>
          <w:p>
            <w:pPr>
              <w:pStyle w:val="Normal"/>
              <w:ind w:hanging="0"/>
              <w:jc w:val="left"/>
              <w:rPr>
                <w:lang w:val="ru-RU"/>
              </w:rPr>
            </w:pPr>
            <w:r>
              <w:rPr>
                <w:color w:val="000000"/>
                <w:lang w:val="ru-RU"/>
              </w:rPr>
              <w:t>Скипин Дмитрий Александрович</w:t>
            </w:r>
          </w:p>
        </w:tc>
        <w:tc>
          <w:tcPr>
            <w:tcW w:w="5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rPr>
                <w:lang w:val="ru-RU"/>
              </w:rPr>
            </w:pPr>
            <w:r>
              <w:rPr>
                <w:color w:val="000000"/>
                <w:lang w:val="ru-RU"/>
              </w:rPr>
              <w:t>Заместитель руководителя следственного отдела по городу Тобольск Следственного Управления Следственного Комитета России по Тюменской области</w:t>
            </w:r>
          </w:p>
        </w:tc>
      </w:tr>
    </w:tbl>
    <w:p>
      <w:pPr>
        <w:pStyle w:val="Normal"/>
        <w:ind w:hanging="0"/>
        <w:jc w:val="center"/>
        <w:rPr>
          <w:color w:val="000000"/>
          <w:lang w:val="ru-RU"/>
        </w:rPr>
      </w:pPr>
      <w:r>
        <w:rPr>
          <w:color w:val="000000"/>
          <w:lang w:val="ru-RU"/>
        </w:rPr>
      </w:r>
    </w:p>
    <w:p>
      <w:pPr>
        <w:pStyle w:val="Normal"/>
        <w:ind w:hanging="0"/>
        <w:jc w:val="right"/>
        <w:rPr>
          <w:lang w:val="ru-RU"/>
        </w:rPr>
      </w:pPr>
      <w:r>
        <w:rPr>
          <w:lang w:val="ru-RU"/>
        </w:rPr>
      </w:r>
    </w:p>
    <w:p>
      <w:pPr>
        <w:pStyle w:val="Normal"/>
        <w:ind w:hanging="0"/>
        <w:jc w:val="right"/>
        <w:rPr/>
      </w:pPr>
      <w:r>
        <w:rPr/>
      </w:r>
    </w:p>
    <w:sectPr>
      <w:headerReference w:type="default" r:id="rId3"/>
      <w:headerReference w:type="first" r:id="rId4"/>
      <w:footerReference w:type="default" r:id="rId5"/>
      <w:footerReference w:type="first" r:id="rId6"/>
      <w:type w:val="nextPage"/>
      <w:pgSz w:w="11906" w:h="16838"/>
      <w:pgMar w:left="1701" w:right="567" w:header="709" w:top="1134" w:footer="709" w:bottom="1134" w:gutter="0"/>
      <w:pgNumType w:fmt="decimal"/>
      <w:formProt w:val="false"/>
      <w:titlePg/>
      <w:textDirection w:val="lrTb"/>
      <w:docGrid w:type="default" w:linePitch="360" w:charSpace="4294957055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19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19"/>
      <w:ind w:hanging="0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18"/>
      <w:ind w:hanging="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ind w:hanging="0"/>
      <w:jc w:val="cent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compat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ind w:firstLine="709"/>
      <w:jc w:val="both"/>
    </w:pPr>
    <w:rPr>
      <w:rFonts w:ascii="Arial" w:hAnsi="Arial" w:eastAsia="Times New Roman" w:cs="Times New Roman"/>
      <w:color w:val="00000A"/>
      <w:sz w:val="26"/>
      <w:szCs w:val="24"/>
      <w:lang w:val="en-US" w:eastAsia="zh-CN" w:bidi="en-US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2" w:customStyle="1">
    <w:name w:val="Заголовок 2 Знак"/>
    <w:qFormat/>
    <w:rPr>
      <w:rFonts w:ascii="Arial" w:hAnsi="Arial" w:eastAsia="Times New Roman" w:cs="Arial"/>
      <w:b/>
      <w:bCs/>
      <w:i/>
      <w:iCs/>
      <w:sz w:val="28"/>
      <w:szCs w:val="28"/>
    </w:rPr>
  </w:style>
  <w:style w:type="character" w:styleId="3" w:customStyle="1">
    <w:name w:val="Заголовок 3 Знак"/>
    <w:qFormat/>
    <w:rPr>
      <w:rFonts w:ascii="Arial" w:hAnsi="Arial" w:eastAsia="Times New Roman" w:cs="Arial"/>
      <w:b/>
      <w:bCs/>
      <w:sz w:val="26"/>
      <w:szCs w:val="26"/>
    </w:rPr>
  </w:style>
  <w:style w:type="character" w:styleId="4" w:customStyle="1">
    <w:name w:val="Заголовок 4 Знак"/>
    <w:qFormat/>
    <w:rPr>
      <w:b/>
      <w:bCs/>
      <w:sz w:val="28"/>
      <w:szCs w:val="28"/>
    </w:rPr>
  </w:style>
  <w:style w:type="character" w:styleId="5" w:customStyle="1">
    <w:name w:val="Заголовок 5 Знак"/>
    <w:qFormat/>
    <w:rPr>
      <w:b/>
      <w:bCs/>
      <w:i/>
      <w:iCs/>
      <w:sz w:val="26"/>
      <w:szCs w:val="26"/>
    </w:rPr>
  </w:style>
  <w:style w:type="character" w:styleId="6" w:customStyle="1">
    <w:name w:val="Заголовок 6 Знак"/>
    <w:qFormat/>
    <w:rPr>
      <w:b/>
      <w:bCs/>
    </w:rPr>
  </w:style>
  <w:style w:type="character" w:styleId="7" w:customStyle="1">
    <w:name w:val="Заголовок 7 Знак"/>
    <w:qFormat/>
    <w:rPr>
      <w:sz w:val="24"/>
      <w:szCs w:val="24"/>
    </w:rPr>
  </w:style>
  <w:style w:type="character" w:styleId="8" w:customStyle="1">
    <w:name w:val="Заголовок 8 Знак"/>
    <w:qFormat/>
    <w:rPr>
      <w:i/>
      <w:iCs/>
      <w:sz w:val="24"/>
      <w:szCs w:val="24"/>
    </w:rPr>
  </w:style>
  <w:style w:type="character" w:styleId="9" w:customStyle="1">
    <w:name w:val="Заголовок 9 Знак"/>
    <w:qFormat/>
    <w:rPr>
      <w:rFonts w:ascii="Arial" w:hAnsi="Arial" w:eastAsia="Times New Roman" w:cs="Arial"/>
    </w:rPr>
  </w:style>
  <w:style w:type="character" w:styleId="Style14" w:customStyle="1">
    <w:name w:val="Название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Style15" w:customStyle="1">
    <w:name w:val="Подзаголовок Знак"/>
    <w:qFormat/>
    <w:rPr>
      <w:rFonts w:ascii="Arial" w:hAnsi="Arial" w:eastAsia="Times New Roman" w:cs="Arial"/>
      <w:sz w:val="24"/>
      <w:szCs w:val="24"/>
    </w:rPr>
  </w:style>
  <w:style w:type="character" w:styleId="Style16" w:customStyle="1">
    <w:name w:val="Выделение жирным"/>
    <w:rPr>
      <w:b/>
      <w:bCs/>
    </w:rPr>
  </w:style>
  <w:style w:type="character" w:styleId="11" w:customStyle="1">
    <w:name w:val="Выделение1"/>
    <w:qFormat/>
    <w:rPr>
      <w:rFonts w:ascii="Arial" w:hAnsi="Arial" w:cs="Arial"/>
      <w:b/>
      <w:i/>
      <w:iCs/>
    </w:rPr>
  </w:style>
  <w:style w:type="character" w:styleId="21" w:customStyle="1">
    <w:name w:val="Цитата 2 Знак"/>
    <w:qFormat/>
    <w:rPr>
      <w:i/>
      <w:sz w:val="24"/>
      <w:szCs w:val="24"/>
    </w:rPr>
  </w:style>
  <w:style w:type="character" w:styleId="Style17" w:customStyle="1">
    <w:name w:val="Выделенная цитата Знак"/>
    <w:qFormat/>
    <w:rPr>
      <w:b/>
      <w:i/>
      <w:sz w:val="24"/>
    </w:rPr>
  </w:style>
  <w:style w:type="character" w:styleId="SubtleEmphasis">
    <w:name w:val="Subtle Emphasis"/>
    <w:qFormat/>
    <w:rPr>
      <w:i/>
      <w:color w:val="5A5A5A"/>
    </w:rPr>
  </w:style>
  <w:style w:type="character" w:styleId="IntenseEmphasis">
    <w:name w:val="Intense Emphasis"/>
    <w:qFormat/>
    <w:rPr>
      <w:b/>
      <w:i/>
      <w:sz w:val="24"/>
      <w:szCs w:val="24"/>
      <w:u w:val="single"/>
    </w:rPr>
  </w:style>
  <w:style w:type="character" w:styleId="SubtleReference">
    <w:name w:val="Subtle Reference"/>
    <w:qFormat/>
    <w:rPr>
      <w:sz w:val="24"/>
      <w:szCs w:val="24"/>
      <w:u w:val="single"/>
    </w:rPr>
  </w:style>
  <w:style w:type="character" w:styleId="IntenseReference">
    <w:name w:val="Intense Reference"/>
    <w:qFormat/>
    <w:rPr>
      <w:b/>
      <w:sz w:val="24"/>
      <w:u w:val="single"/>
    </w:rPr>
  </w:style>
  <w:style w:type="character" w:styleId="BookTitle">
    <w:name w:val="Book Title"/>
    <w:qFormat/>
    <w:rPr>
      <w:rFonts w:ascii="Arial" w:hAnsi="Arial" w:eastAsia="Times New Roman" w:cs="Arial"/>
      <w:b/>
      <w:i/>
      <w:sz w:val="24"/>
      <w:szCs w:val="24"/>
    </w:rPr>
  </w:style>
  <w:style w:type="character" w:styleId="Style18" w:customStyle="1">
    <w:name w:val="Текст выноски Знак"/>
    <w:qFormat/>
    <w:rPr>
      <w:rFonts w:ascii="Tahoma" w:hAnsi="Tahoma" w:cs="Tahoma"/>
      <w:sz w:val="16"/>
      <w:szCs w:val="16"/>
      <w:lang w:val="en-US" w:bidi="en-US"/>
    </w:rPr>
  </w:style>
  <w:style w:type="character" w:styleId="Style19" w:customStyle="1">
    <w:name w:val="Верхний колонтитул Знак"/>
    <w:qFormat/>
    <w:rPr>
      <w:sz w:val="26"/>
      <w:szCs w:val="24"/>
      <w:lang w:val="en-US" w:bidi="en-US"/>
    </w:rPr>
  </w:style>
  <w:style w:type="character" w:styleId="Style20" w:customStyle="1">
    <w:name w:val="Нижний колонтитул Знак"/>
    <w:qFormat/>
    <w:rPr>
      <w:sz w:val="26"/>
      <w:szCs w:val="24"/>
      <w:lang w:val="en-US" w:bidi="en-US"/>
    </w:rPr>
  </w:style>
  <w:style w:type="character" w:styleId="Style21" w:customStyle="1">
    <w:name w:val="Интернет-ссылка"/>
    <w:rPr>
      <w:color w:val="000080"/>
      <w:u w:val="single"/>
    </w:rPr>
  </w:style>
  <w:style w:type="paragraph" w:styleId="Style22" w:customStyle="1">
    <w:name w:val="Заголовок"/>
    <w:basedOn w:val="Normal"/>
    <w:next w:val="Style23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23">
    <w:name w:val="Основной текст"/>
    <w:basedOn w:val="Normal"/>
    <w:pPr>
      <w:spacing w:lineRule="auto" w:line="288" w:before="0" w:after="140"/>
    </w:pPr>
    <w:rPr/>
  </w:style>
  <w:style w:type="paragraph" w:styleId="Style24">
    <w:name w:val="Список"/>
    <w:basedOn w:val="Style23"/>
    <w:pPr/>
    <w:rPr>
      <w:rFonts w:cs="Mangal"/>
    </w:rPr>
  </w:style>
  <w:style w:type="paragraph" w:styleId="Style25">
    <w:name w:val="Название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6">
    <w:name w:val="Указатель"/>
    <w:basedOn w:val="Normal"/>
    <w:qFormat/>
    <w:pPr>
      <w:suppressLineNumbers/>
    </w:pPr>
    <w:rPr>
      <w:rFonts w:cs="Mangal"/>
    </w:rPr>
  </w:style>
  <w:style w:type="paragraph" w:styleId="Style27" w:customStyle="1">
    <w:name w:val="Заглавие"/>
    <w:basedOn w:val="Normal"/>
    <w:pPr>
      <w:suppressLineNumbers/>
      <w:spacing w:before="120" w:after="120"/>
    </w:pPr>
    <w:rPr>
      <w:rFonts w:cs="Mangal"/>
      <w:i/>
      <w:iCs/>
      <w:sz w:val="24"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111" w:customStyle="1">
    <w:name w:val="Заголовок 11"/>
    <w:basedOn w:val="Normal"/>
    <w:qFormat/>
    <w:pPr>
      <w:keepNext/>
      <w:spacing w:before="240" w:after="60"/>
      <w:outlineLvl w:val="0"/>
    </w:pPr>
    <w:rPr>
      <w:b/>
      <w:bCs/>
      <w:sz w:val="32"/>
      <w:szCs w:val="32"/>
    </w:rPr>
  </w:style>
  <w:style w:type="paragraph" w:styleId="211" w:customStyle="1">
    <w:name w:val="Заголовок 21"/>
    <w:basedOn w:val="Normal"/>
    <w:qFormat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31" w:customStyle="1">
    <w:name w:val="Заголовок 31"/>
    <w:basedOn w:val="Normal"/>
    <w:qFormat/>
    <w:pPr>
      <w:keepNext/>
      <w:spacing w:before="240" w:after="60"/>
      <w:outlineLvl w:val="2"/>
    </w:pPr>
    <w:rPr>
      <w:b/>
      <w:bCs/>
      <w:szCs w:val="26"/>
    </w:rPr>
  </w:style>
  <w:style w:type="paragraph" w:styleId="41" w:customStyle="1">
    <w:name w:val="Заголовок 41"/>
    <w:basedOn w:val="Normal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1" w:customStyle="1">
    <w:name w:val="Заголовок 51"/>
    <w:basedOn w:val="Normal"/>
    <w:qFormat/>
    <w:pPr>
      <w:spacing w:before="240" w:after="60"/>
      <w:outlineLvl w:val="4"/>
    </w:pPr>
    <w:rPr>
      <w:b/>
      <w:bCs/>
      <w:i/>
      <w:iCs/>
      <w:szCs w:val="26"/>
    </w:rPr>
  </w:style>
  <w:style w:type="paragraph" w:styleId="61" w:customStyle="1">
    <w:name w:val="Заголовок 61"/>
    <w:basedOn w:val="Normal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1" w:customStyle="1">
    <w:name w:val="Заголовок 71"/>
    <w:basedOn w:val="Normal"/>
    <w:qFormat/>
    <w:pPr>
      <w:spacing w:before="240" w:after="60"/>
      <w:outlineLvl w:val="6"/>
    </w:pPr>
    <w:rPr/>
  </w:style>
  <w:style w:type="paragraph" w:styleId="81" w:customStyle="1">
    <w:name w:val="Заголовок 81"/>
    <w:basedOn w:val="Normal"/>
    <w:qFormat/>
    <w:pPr>
      <w:spacing w:before="240" w:after="60"/>
      <w:outlineLvl w:val="7"/>
    </w:pPr>
    <w:rPr>
      <w:i/>
      <w:iCs/>
    </w:rPr>
  </w:style>
  <w:style w:type="paragraph" w:styleId="91" w:customStyle="1">
    <w:name w:val="Заголовок 91"/>
    <w:basedOn w:val="Normal"/>
    <w:qFormat/>
    <w:pPr>
      <w:spacing w:before="240" w:after="60"/>
      <w:outlineLvl w:val="8"/>
    </w:pPr>
    <w:rPr>
      <w:sz w:val="22"/>
      <w:szCs w:val="22"/>
    </w:rPr>
  </w:style>
  <w:style w:type="paragraph" w:styleId="12" w:customStyle="1">
    <w:name w:val="Основной текст1"/>
    <w:basedOn w:val="Normal"/>
    <w:qFormat/>
    <w:pPr>
      <w:spacing w:lineRule="auto" w:line="288" w:before="0" w:after="140"/>
    </w:pPr>
    <w:rPr/>
  </w:style>
  <w:style w:type="paragraph" w:styleId="13" w:customStyle="1">
    <w:name w:val="Список1"/>
    <w:basedOn w:val="12"/>
    <w:qFormat/>
    <w:pPr/>
    <w:rPr>
      <w:rFonts w:cs="Mangal"/>
    </w:rPr>
  </w:style>
  <w:style w:type="paragraph" w:styleId="14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styleId="15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6" w:customStyle="1">
    <w:name w:val="Заголовок1"/>
    <w:basedOn w:val="Normal"/>
    <w:qFormat/>
    <w:pPr>
      <w:spacing w:before="240" w:after="60"/>
      <w:jc w:val="center"/>
      <w:outlineLvl w:val="0"/>
    </w:pPr>
    <w:rPr>
      <w:b/>
      <w:bCs/>
      <w:sz w:val="32"/>
      <w:szCs w:val="32"/>
    </w:rPr>
  </w:style>
  <w:style w:type="paragraph" w:styleId="17" w:customStyle="1">
    <w:name w:val="Подзаголовок1"/>
    <w:basedOn w:val="Normal"/>
    <w:qFormat/>
    <w:pPr>
      <w:spacing w:before="0" w:after="60"/>
      <w:jc w:val="center"/>
      <w:outlineLvl w:val="1"/>
    </w:pPr>
    <w:rPr/>
  </w:style>
  <w:style w:type="paragraph" w:styleId="NoSpacing">
    <w:name w:val="No Spacing"/>
    <w:basedOn w:val="Normal"/>
    <w:qFormat/>
    <w:pPr/>
    <w:rPr>
      <w:szCs w:val="32"/>
    </w:rPr>
  </w:style>
  <w:style w:type="paragraph" w:styleId="ListParagraph">
    <w:name w:val="List Paragraph"/>
    <w:basedOn w:val="Normal"/>
    <w:qFormat/>
    <w:pPr>
      <w:spacing w:before="0" w:after="0"/>
      <w:ind w:left="720" w:firstLine="709"/>
      <w:contextualSpacing/>
    </w:pPr>
    <w:rPr/>
  </w:style>
  <w:style w:type="paragraph" w:styleId="Quote">
    <w:name w:val="Quote"/>
    <w:basedOn w:val="Normal"/>
    <w:qFormat/>
    <w:pPr/>
    <w:rPr>
      <w:i/>
    </w:rPr>
  </w:style>
  <w:style w:type="paragraph" w:styleId="IntenseQuote">
    <w:name w:val="Intense Quote"/>
    <w:basedOn w:val="Normal"/>
    <w:qFormat/>
    <w:pPr>
      <w:ind w:left="720" w:right="720" w:firstLine="709"/>
    </w:pPr>
    <w:rPr>
      <w:b/>
      <w:i/>
      <w:szCs w:val="22"/>
    </w:rPr>
  </w:style>
  <w:style w:type="paragraph" w:styleId="TOCHeading">
    <w:name w:val="TOC Heading"/>
    <w:basedOn w:val="111"/>
    <w:qFormat/>
    <w:pPr/>
    <w:rPr/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18" w:customStyle="1">
    <w:name w:val="Верхний колонтитул1"/>
    <w:basedOn w:val="Normal"/>
    <w:qFormat/>
    <w:pPr>
      <w:tabs>
        <w:tab w:val="center" w:pos="4677" w:leader="none"/>
        <w:tab w:val="right" w:pos="9355" w:leader="none"/>
      </w:tabs>
    </w:pPr>
    <w:rPr/>
  </w:style>
  <w:style w:type="paragraph" w:styleId="19" w:customStyle="1">
    <w:name w:val="Нижний колонтитул1"/>
    <w:basedOn w:val="Normal"/>
    <w:qFormat/>
    <w:pPr>
      <w:tabs>
        <w:tab w:val="center" w:pos="4677" w:leader="none"/>
        <w:tab w:val="right" w:pos="9355" w:leader="none"/>
      </w:tabs>
    </w:pPr>
    <w:rPr/>
  </w:style>
  <w:style w:type="paragraph" w:styleId="Style28" w:customStyle="1">
    <w:name w:val="Содержимое таблицы"/>
    <w:basedOn w:val="Normal"/>
    <w:qFormat/>
    <w:pPr>
      <w:suppressLineNumbers/>
    </w:pPr>
    <w:rPr/>
  </w:style>
  <w:style w:type="paragraph" w:styleId="Style29" w:customStyle="1">
    <w:name w:val="Заголовок таблицы"/>
    <w:basedOn w:val="Style28"/>
    <w:qFormat/>
    <w:pPr>
      <w:jc w:val="center"/>
    </w:pPr>
    <w:rPr>
      <w:b/>
      <w:bCs/>
    </w:rPr>
  </w:style>
  <w:style w:type="paragraph" w:styleId="Style30" w:customStyle="1">
    <w:name w:val="Горизонтальная линия"/>
    <w:basedOn w:val="Normal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paragraph" w:styleId="Style31">
    <w:name w:val="Верхний колонтитул"/>
    <w:basedOn w:val="Normal"/>
    <w:pPr/>
    <w:rPr/>
  </w:style>
  <w:style w:type="paragraph" w:styleId="Style32">
    <w:name w:val="Нижний колонтитул"/>
    <w:basedOn w:val="Normal"/>
    <w:pPr/>
    <w:rPr/>
  </w:style>
  <w:style w:type="numbering" w:styleId="NoList" w:default="1">
    <w:name w:val="No List"/>
    <w:uiPriority w:val="99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1242</TotalTime>
  <Application>LibreOffice/5.1.1.3$Windows_X86_64 LibreOffice_project/89f508ef3ecebd2cfb8e1def0f0ba9a803b88a6d</Application>
  <Pages>4</Pages>
  <Words>701</Words>
  <Characters>5315</Characters>
  <CharactersWithSpaces>6122</CharactersWithSpaces>
  <Paragraphs>87</Paragraphs>
  <Company>AdmUvat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2010-12-28T13:47:00Z</dcterms:created>
  <dc:creator>SamLab.ws</dc:creator>
  <dc:description/>
  <dc:language>ru-RU</dc:language>
  <cp:lastModifiedBy/>
  <cp:lastPrinted>2022-10-18T11:14:00Z</cp:lastPrinted>
  <dcterms:modified xsi:type="dcterms:W3CDTF">2023-09-07T12:28:12Z</dcterms:modified>
  <cp:revision>195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? ?????????">
    <vt:lpwstr/>
  </property>
  <property fmtid="{D5CDD505-2E9C-101B-9397-08002B2CF9AE}" pid="3" name="?*???????????...*???????">
    <vt:lpwstr>[Телефон]</vt:lpwstr>
  </property>
  <property fmtid="{D5CDD505-2E9C-101B-9397-08002B2CF9AE}" pid="4" name="?*???????????...*??????? ?.?.">
    <vt:lpwstr>[Фамилия И.О.]</vt:lpwstr>
  </property>
  <property fmtid="{D5CDD505-2E9C-101B-9397-08002B2CF9AE}" pid="5" name="????">
    <vt:lpwstr>[Тема]</vt:lpwstr>
  </property>
  <property fmtid="{D5CDD505-2E9C-101B-9397-08002B2CF9AE}" pid="6" name="???? ?????????">
    <vt:lpwstr>[Дата документа]</vt:lpwstr>
  </property>
  <property fmtid="{D5CDD505-2E9C-101B-9397-08002B2CF9AE}" pid="7" name="AppVersion">
    <vt:lpwstr>15.0000</vt:lpwstr>
  </property>
  <property fmtid="{D5CDD505-2E9C-101B-9397-08002B2CF9AE}" pid="8" name="Company">
    <vt:lpwstr>AdmUvat</vt:lpwstr>
  </property>
  <property fmtid="{D5CDD505-2E9C-101B-9397-08002B2CF9AE}" pid="9" name="DocSecurity">
    <vt:i4>0</vt:i4>
  </property>
  <property fmtid="{D5CDD505-2E9C-101B-9397-08002B2CF9AE}" pid="10" name="HyperlinksChanged">
    <vt:bool>0</vt:bool>
  </property>
  <property fmtid="{D5CDD505-2E9C-101B-9397-08002B2CF9AE}" pid="11" name="INSTALL_ID">
    <vt:lpwstr>25613</vt:lpwstr>
  </property>
  <property fmtid="{D5CDD505-2E9C-101B-9397-08002B2CF9AE}" pid="12" name="LinksUpToDate">
    <vt:bool>0</vt:bool>
  </property>
  <property fmtid="{D5CDD505-2E9C-101B-9397-08002B2CF9AE}" pid="13" name="SYS_CODE_DIRECTUM">
    <vt:lpwstr>Directum</vt:lpwstr>
  </property>
  <property fmtid="{D5CDD505-2E9C-101B-9397-08002B2CF9AE}" pid="14" name="ScaleCrop">
    <vt:bool>0</vt:bool>
  </property>
  <property fmtid="{D5CDD505-2E9C-101B-9397-08002B2CF9AE}" pid="15" name="ShareDoc">
    <vt:bool>0</vt:bool>
  </property>
</Properties>
</file>